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Pr="00EF5A36" w:rsidRDefault="006E01C9" w:rsidP="006E01C9">
      <w:pPr>
        <w:autoSpaceDE w:val="0"/>
        <w:autoSpaceDN w:val="0"/>
        <w:adjustRightInd w:val="0"/>
        <w:spacing w:after="0" w:line="240" w:lineRule="auto"/>
        <w:rPr>
          <w:rFonts w:ascii="Arial" w:hAnsi="Arial" w:cs="Arial"/>
          <w:sz w:val="20"/>
          <w:szCs w:val="20"/>
        </w:rPr>
      </w:pPr>
    </w:p>
    <w:p w:rsidR="00A0207F" w:rsidRPr="00EF5A36" w:rsidRDefault="006E01C9" w:rsidP="00241A52">
      <w:pPr>
        <w:autoSpaceDE w:val="0"/>
        <w:autoSpaceDN w:val="0"/>
        <w:adjustRightInd w:val="0"/>
        <w:spacing w:after="0" w:line="240" w:lineRule="auto"/>
        <w:jc w:val="center"/>
        <w:rPr>
          <w:rFonts w:ascii="Arial" w:hAnsi="Arial" w:cs="Arial"/>
          <w:b/>
          <w:bCs/>
          <w:sz w:val="20"/>
          <w:szCs w:val="20"/>
        </w:rPr>
      </w:pPr>
      <w:r w:rsidRPr="00EF5A36">
        <w:rPr>
          <w:rFonts w:ascii="Arial" w:hAnsi="Arial" w:cs="Arial"/>
          <w:b/>
          <w:bCs/>
          <w:noProof/>
          <w:sz w:val="20"/>
          <w:szCs w:val="20"/>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714375"/>
                    </a:xfrm>
                    <a:prstGeom prst="rect">
                      <a:avLst/>
                    </a:prstGeom>
                    <a:noFill/>
                    <a:ln w="9525">
                      <a:noFill/>
                      <a:miter lim="800000"/>
                      <a:headEnd/>
                      <a:tailEnd/>
                    </a:ln>
                  </pic:spPr>
                </pic:pic>
              </a:graphicData>
            </a:graphic>
          </wp:inline>
        </w:drawing>
      </w:r>
    </w:p>
    <w:p w:rsidR="00EA0207" w:rsidRPr="00EF5A36" w:rsidRDefault="00EA0207" w:rsidP="00241A52">
      <w:pPr>
        <w:autoSpaceDE w:val="0"/>
        <w:autoSpaceDN w:val="0"/>
        <w:adjustRightInd w:val="0"/>
        <w:spacing w:after="0" w:line="240" w:lineRule="auto"/>
        <w:jc w:val="center"/>
        <w:rPr>
          <w:rFonts w:ascii="Arial" w:hAnsi="Arial" w:cs="Arial"/>
          <w:b/>
          <w:bCs/>
          <w:sz w:val="20"/>
          <w:szCs w:val="20"/>
        </w:rPr>
      </w:pPr>
    </w:p>
    <w:p w:rsidR="0099487A" w:rsidRPr="00EF5A36" w:rsidRDefault="0099487A" w:rsidP="003C6FB8">
      <w:pPr>
        <w:autoSpaceDE w:val="0"/>
        <w:autoSpaceDN w:val="0"/>
        <w:adjustRightInd w:val="0"/>
        <w:spacing w:after="0" w:line="240" w:lineRule="auto"/>
        <w:rPr>
          <w:rFonts w:ascii="Arial" w:hAnsi="Arial" w:cs="Arial"/>
          <w:b/>
          <w:bCs/>
          <w:sz w:val="20"/>
          <w:szCs w:val="20"/>
        </w:rPr>
      </w:pPr>
    </w:p>
    <w:p w:rsidR="00627BA8" w:rsidRPr="00EF5A36" w:rsidRDefault="0080568C" w:rsidP="00FF7211">
      <w:pPr>
        <w:tabs>
          <w:tab w:val="left" w:pos="254"/>
          <w:tab w:val="left" w:pos="542"/>
          <w:tab w:val="center" w:pos="4536"/>
        </w:tabs>
        <w:autoSpaceDE w:val="0"/>
        <w:autoSpaceDN w:val="0"/>
        <w:adjustRightInd w:val="0"/>
        <w:spacing w:after="0" w:line="240" w:lineRule="auto"/>
        <w:jc w:val="both"/>
        <w:rPr>
          <w:rFonts w:ascii="Arial" w:hAnsi="Arial" w:cs="Arial"/>
          <w:b/>
          <w:bCs/>
          <w:sz w:val="20"/>
          <w:szCs w:val="20"/>
        </w:rPr>
      </w:pPr>
      <w:r w:rsidRPr="00EF5A36">
        <w:rPr>
          <w:rFonts w:ascii="Arial" w:hAnsi="Arial" w:cs="Arial"/>
          <w:b/>
          <w:bCs/>
          <w:sz w:val="20"/>
          <w:szCs w:val="20"/>
        </w:rPr>
        <w:t>GAZİEMİR BELEDİYE</w:t>
      </w:r>
      <w:r w:rsidR="003C3284" w:rsidRPr="00EF5A36">
        <w:rPr>
          <w:rFonts w:ascii="Arial" w:hAnsi="Arial" w:cs="Arial"/>
          <w:b/>
          <w:bCs/>
          <w:sz w:val="20"/>
          <w:szCs w:val="20"/>
        </w:rPr>
        <w:t xml:space="preserve"> MECLİSİNİN </w:t>
      </w:r>
      <w:r w:rsidR="00D11E2F" w:rsidRPr="00EF5A36">
        <w:rPr>
          <w:rFonts w:ascii="Arial" w:hAnsi="Arial" w:cs="Arial"/>
          <w:b/>
          <w:bCs/>
          <w:sz w:val="20"/>
          <w:szCs w:val="20"/>
        </w:rPr>
        <w:t>0</w:t>
      </w:r>
      <w:r w:rsidR="009B03AA" w:rsidRPr="00EF5A36">
        <w:rPr>
          <w:rFonts w:ascii="Arial" w:hAnsi="Arial" w:cs="Arial"/>
          <w:b/>
          <w:bCs/>
          <w:sz w:val="20"/>
          <w:szCs w:val="20"/>
        </w:rPr>
        <w:t>6/08</w:t>
      </w:r>
      <w:r w:rsidR="003D6075" w:rsidRPr="00EF5A36">
        <w:rPr>
          <w:rFonts w:ascii="Arial" w:hAnsi="Arial" w:cs="Arial"/>
          <w:b/>
          <w:bCs/>
          <w:sz w:val="20"/>
          <w:szCs w:val="20"/>
        </w:rPr>
        <w:t>/202</w:t>
      </w:r>
      <w:r w:rsidR="000C15C1" w:rsidRPr="00EF5A36">
        <w:rPr>
          <w:rFonts w:ascii="Arial" w:hAnsi="Arial" w:cs="Arial"/>
          <w:b/>
          <w:bCs/>
          <w:sz w:val="20"/>
          <w:szCs w:val="20"/>
        </w:rPr>
        <w:t>5</w:t>
      </w:r>
      <w:r w:rsidR="003A3B3A" w:rsidRPr="00EF5A36">
        <w:rPr>
          <w:rFonts w:ascii="Arial" w:hAnsi="Arial" w:cs="Arial"/>
          <w:b/>
          <w:bCs/>
          <w:sz w:val="20"/>
          <w:szCs w:val="20"/>
        </w:rPr>
        <w:t xml:space="preserve"> </w:t>
      </w:r>
      <w:r w:rsidR="00D11E2F" w:rsidRPr="00EF5A36">
        <w:rPr>
          <w:rFonts w:ascii="Arial" w:hAnsi="Arial" w:cs="Arial"/>
          <w:b/>
          <w:bCs/>
          <w:sz w:val="20"/>
          <w:szCs w:val="20"/>
        </w:rPr>
        <w:t xml:space="preserve">TARİHLİ </w:t>
      </w:r>
      <w:r w:rsidR="009B03AA" w:rsidRPr="00EF5A36">
        <w:rPr>
          <w:rFonts w:ascii="Arial" w:hAnsi="Arial" w:cs="Arial"/>
          <w:b/>
          <w:bCs/>
          <w:sz w:val="20"/>
          <w:szCs w:val="20"/>
        </w:rPr>
        <w:t>AĞUSTO</w:t>
      </w:r>
      <w:r w:rsidR="00644729" w:rsidRPr="00EF5A36">
        <w:rPr>
          <w:rFonts w:ascii="Arial" w:hAnsi="Arial" w:cs="Arial"/>
          <w:b/>
          <w:bCs/>
          <w:sz w:val="20"/>
          <w:szCs w:val="20"/>
        </w:rPr>
        <w:t>S</w:t>
      </w:r>
      <w:r w:rsidR="00712D2F" w:rsidRPr="00EF5A36">
        <w:rPr>
          <w:rFonts w:ascii="Arial" w:hAnsi="Arial" w:cs="Arial"/>
          <w:b/>
          <w:bCs/>
          <w:sz w:val="20"/>
          <w:szCs w:val="20"/>
        </w:rPr>
        <w:t xml:space="preserve"> </w:t>
      </w:r>
      <w:proofErr w:type="gramStart"/>
      <w:r w:rsidR="00712D2F" w:rsidRPr="00EF5A36">
        <w:rPr>
          <w:rFonts w:ascii="Arial" w:hAnsi="Arial" w:cs="Arial"/>
          <w:b/>
          <w:bCs/>
          <w:sz w:val="20"/>
          <w:szCs w:val="20"/>
        </w:rPr>
        <w:t xml:space="preserve">AYININ  </w:t>
      </w:r>
      <w:r w:rsidR="00F913A6" w:rsidRPr="00EF5A36">
        <w:rPr>
          <w:rFonts w:ascii="Arial" w:hAnsi="Arial" w:cs="Arial"/>
          <w:b/>
          <w:bCs/>
          <w:sz w:val="20"/>
          <w:szCs w:val="20"/>
        </w:rPr>
        <w:t>2</w:t>
      </w:r>
      <w:proofErr w:type="gramEnd"/>
      <w:r w:rsidR="006E01C9" w:rsidRPr="00EF5A36">
        <w:rPr>
          <w:rFonts w:ascii="Arial" w:hAnsi="Arial" w:cs="Arial"/>
          <w:b/>
          <w:bCs/>
          <w:sz w:val="20"/>
          <w:szCs w:val="20"/>
        </w:rPr>
        <w:t>.</w:t>
      </w:r>
      <w:r w:rsidR="00607EA1" w:rsidRPr="00EF5A36">
        <w:rPr>
          <w:rFonts w:ascii="Arial" w:hAnsi="Arial" w:cs="Arial"/>
          <w:b/>
          <w:bCs/>
          <w:sz w:val="20"/>
          <w:szCs w:val="20"/>
        </w:rPr>
        <w:t xml:space="preserve"> </w:t>
      </w:r>
      <w:r w:rsidR="006E01C9" w:rsidRPr="00EF5A36">
        <w:rPr>
          <w:rFonts w:ascii="Arial" w:hAnsi="Arial" w:cs="Arial"/>
          <w:b/>
          <w:bCs/>
          <w:sz w:val="20"/>
          <w:szCs w:val="20"/>
        </w:rPr>
        <w:t>BİRLEŞİMİNE AİT KARAR TUTANAĞIDIR</w:t>
      </w:r>
      <w:r w:rsidR="00F548BD" w:rsidRPr="00EF5A36">
        <w:rPr>
          <w:rFonts w:ascii="Arial" w:hAnsi="Arial" w:cs="Arial"/>
          <w:b/>
          <w:bCs/>
          <w:sz w:val="20"/>
          <w:szCs w:val="20"/>
        </w:rPr>
        <w:t>.</w:t>
      </w:r>
    </w:p>
    <w:p w:rsidR="0099487A" w:rsidRPr="00EF5A36" w:rsidRDefault="0099487A" w:rsidP="00BC6E55">
      <w:pPr>
        <w:autoSpaceDE w:val="0"/>
        <w:autoSpaceDN w:val="0"/>
        <w:adjustRightInd w:val="0"/>
        <w:spacing w:after="0" w:line="240" w:lineRule="auto"/>
        <w:jc w:val="both"/>
        <w:rPr>
          <w:rFonts w:ascii="Arial" w:hAnsi="Arial" w:cs="Arial"/>
          <w:sz w:val="20"/>
          <w:szCs w:val="20"/>
        </w:rPr>
      </w:pPr>
    </w:p>
    <w:p w:rsidR="00890060" w:rsidRPr="00EF5A36" w:rsidRDefault="006E01C9" w:rsidP="00241A52">
      <w:pPr>
        <w:autoSpaceDE w:val="0"/>
        <w:autoSpaceDN w:val="0"/>
        <w:adjustRightInd w:val="0"/>
        <w:spacing w:after="0"/>
        <w:jc w:val="both"/>
        <w:rPr>
          <w:rFonts w:ascii="Arial" w:hAnsi="Arial" w:cs="Arial"/>
          <w:sz w:val="20"/>
          <w:szCs w:val="20"/>
        </w:rPr>
      </w:pPr>
      <w:r w:rsidRPr="00EF5A36">
        <w:rPr>
          <w:rFonts w:ascii="Arial" w:hAnsi="Arial" w:cs="Arial"/>
          <w:sz w:val="20"/>
          <w:szCs w:val="20"/>
        </w:rPr>
        <w:t xml:space="preserve">Belediye Meclisimiz </w:t>
      </w:r>
      <w:r w:rsidR="009B03AA" w:rsidRPr="00EF5A36">
        <w:rPr>
          <w:rFonts w:ascii="Arial" w:hAnsi="Arial" w:cs="Arial"/>
          <w:sz w:val="20"/>
          <w:szCs w:val="20"/>
        </w:rPr>
        <w:t>II. Belediye Başkan V.</w:t>
      </w:r>
      <w:r w:rsidRPr="00EF5A36">
        <w:rPr>
          <w:rFonts w:ascii="Arial" w:hAnsi="Arial" w:cs="Arial"/>
          <w:sz w:val="20"/>
          <w:szCs w:val="20"/>
        </w:rPr>
        <w:t xml:space="preserve"> </w:t>
      </w:r>
      <w:r w:rsidR="009B03AA" w:rsidRPr="00EF5A36">
        <w:rPr>
          <w:rFonts w:ascii="Arial" w:hAnsi="Arial" w:cs="Arial"/>
          <w:sz w:val="20"/>
          <w:szCs w:val="20"/>
        </w:rPr>
        <w:t>Tahir TÜRKBAY</w:t>
      </w:r>
      <w:r w:rsidRPr="00EF5A36">
        <w:rPr>
          <w:rFonts w:ascii="Arial" w:hAnsi="Arial" w:cs="Arial"/>
          <w:sz w:val="20"/>
          <w:szCs w:val="20"/>
        </w:rPr>
        <w:t xml:space="preserve"> Başkanlığında toplanarak aşağıdaki kararları almıştır.  </w:t>
      </w:r>
    </w:p>
    <w:p w:rsidR="00EF5A36" w:rsidRPr="00EF5A36" w:rsidRDefault="00EF5A36" w:rsidP="00241A52">
      <w:pPr>
        <w:autoSpaceDE w:val="0"/>
        <w:autoSpaceDN w:val="0"/>
        <w:adjustRightInd w:val="0"/>
        <w:spacing w:after="0"/>
        <w:jc w:val="both"/>
        <w:rPr>
          <w:rFonts w:ascii="Arial" w:hAnsi="Arial" w:cs="Arial"/>
          <w:sz w:val="20"/>
          <w:szCs w:val="20"/>
        </w:rPr>
      </w:pPr>
    </w:p>
    <w:p w:rsidR="00EA1772" w:rsidRPr="00EF5A36" w:rsidRDefault="001130B0" w:rsidP="00EA1772">
      <w:pPr>
        <w:jc w:val="both"/>
        <w:rPr>
          <w:rFonts w:ascii="Arial" w:hAnsi="Arial" w:cs="Arial"/>
          <w:sz w:val="20"/>
          <w:szCs w:val="20"/>
        </w:rPr>
      </w:pPr>
      <w:proofErr w:type="gramStart"/>
      <w:r w:rsidRPr="00EF5A36">
        <w:rPr>
          <w:rFonts w:ascii="Arial" w:hAnsi="Arial" w:cs="Arial"/>
          <w:b/>
          <w:bCs/>
          <w:sz w:val="20"/>
          <w:szCs w:val="20"/>
        </w:rPr>
        <w:t xml:space="preserve">1-Meclis No </w:t>
      </w:r>
      <w:r w:rsidR="009B03AA" w:rsidRPr="00EF5A36">
        <w:rPr>
          <w:rFonts w:ascii="Arial" w:hAnsi="Arial" w:cs="Arial"/>
          <w:b/>
          <w:bCs/>
          <w:sz w:val="20"/>
          <w:szCs w:val="20"/>
        </w:rPr>
        <w:t>45</w:t>
      </w:r>
      <w:r w:rsidR="008A32EC" w:rsidRPr="00EF5A36">
        <w:rPr>
          <w:rFonts w:ascii="Arial" w:hAnsi="Arial" w:cs="Arial"/>
          <w:b/>
          <w:bCs/>
          <w:sz w:val="20"/>
          <w:szCs w:val="20"/>
        </w:rPr>
        <w:t>/2025</w:t>
      </w:r>
      <w:r w:rsidR="00BA0724" w:rsidRPr="00EF5A36">
        <w:rPr>
          <w:rFonts w:ascii="Arial" w:hAnsi="Arial" w:cs="Arial"/>
          <w:b/>
          <w:bCs/>
          <w:sz w:val="20"/>
          <w:szCs w:val="20"/>
        </w:rPr>
        <w:t xml:space="preserve"> </w:t>
      </w:r>
      <w:r w:rsidR="00867E96" w:rsidRPr="00EF5A36">
        <w:rPr>
          <w:rFonts w:ascii="Arial" w:hAnsi="Arial" w:cs="Arial"/>
          <w:b/>
          <w:bCs/>
          <w:sz w:val="20"/>
          <w:szCs w:val="20"/>
        </w:rPr>
        <w:t xml:space="preserve">Karar No </w:t>
      </w:r>
      <w:r w:rsidR="009B03AA" w:rsidRPr="00EF5A36">
        <w:rPr>
          <w:rFonts w:ascii="Arial" w:hAnsi="Arial" w:cs="Arial"/>
          <w:b/>
          <w:bCs/>
          <w:sz w:val="20"/>
          <w:szCs w:val="20"/>
        </w:rPr>
        <w:t>5</w:t>
      </w:r>
      <w:r w:rsidR="00EF5A36">
        <w:rPr>
          <w:rFonts w:ascii="Arial" w:hAnsi="Arial" w:cs="Arial"/>
          <w:b/>
          <w:bCs/>
          <w:sz w:val="20"/>
          <w:szCs w:val="20"/>
        </w:rPr>
        <w:t>7</w:t>
      </w:r>
      <w:r w:rsidR="008A32EC" w:rsidRPr="00EF5A36">
        <w:rPr>
          <w:rFonts w:ascii="Arial" w:hAnsi="Arial" w:cs="Arial"/>
          <w:b/>
          <w:bCs/>
          <w:sz w:val="20"/>
          <w:szCs w:val="20"/>
        </w:rPr>
        <w:t>/2025</w:t>
      </w:r>
      <w:r w:rsidRPr="00EF5A36">
        <w:rPr>
          <w:rFonts w:ascii="Arial" w:hAnsi="Arial" w:cs="Arial"/>
          <w:b/>
          <w:bCs/>
          <w:sz w:val="20"/>
          <w:szCs w:val="20"/>
        </w:rPr>
        <w:t>-</w:t>
      </w:r>
      <w:r w:rsidR="00BA0724" w:rsidRPr="00EF5A36">
        <w:rPr>
          <w:rFonts w:ascii="Arial" w:hAnsi="Arial" w:cs="Arial"/>
          <w:sz w:val="20"/>
          <w:szCs w:val="20"/>
        </w:rPr>
        <w:t xml:space="preserve"> </w:t>
      </w:r>
      <w:r w:rsidR="009D4531" w:rsidRPr="00EF5A36">
        <w:rPr>
          <w:rFonts w:ascii="Arial" w:hAnsi="Arial" w:cs="Arial"/>
          <w:sz w:val="20"/>
          <w:szCs w:val="20"/>
        </w:rPr>
        <w:t>Gaziemir İlçesi, Dokuzeylül (Tapuda Sakarya) Mahallesi, 19M IID ve 19M IIIA paftalarında, 351 Sokak’ın doğusu, Yobaz Deresi’nin batısı, 1833 ada 13 parselin güneyinde yer alan mevcut 1/1000 ölçekli Uygulama İmar Planındaki kullanım kararı “Park Alanı” olarak belirlenmiş alanın “Rekreasyon Alanı” olarak önerilen 1/1000 ölçekli Uygulama İmar Planı Değişikliği önerisinin</w:t>
      </w:r>
      <w:r w:rsidR="009D4531" w:rsidRPr="00EF5A36">
        <w:rPr>
          <w:rFonts w:ascii="Arial" w:hAnsi="Arial" w:cs="Arial"/>
          <w:b/>
          <w:sz w:val="20"/>
          <w:szCs w:val="20"/>
        </w:rPr>
        <w:t xml:space="preserve"> oy birliği</w:t>
      </w:r>
      <w:r w:rsidR="009D4531" w:rsidRPr="00EF5A36">
        <w:rPr>
          <w:rFonts w:ascii="Arial" w:hAnsi="Arial" w:cs="Arial"/>
          <w:sz w:val="20"/>
          <w:szCs w:val="20"/>
        </w:rPr>
        <w:t xml:space="preserve"> ile kabulüne ilişkin </w:t>
      </w:r>
      <w:r w:rsidR="009D4531" w:rsidRPr="00EF5A36">
        <w:rPr>
          <w:rFonts w:ascii="Arial" w:hAnsi="Arial" w:cs="Arial"/>
          <w:b/>
          <w:sz w:val="20"/>
          <w:szCs w:val="20"/>
        </w:rPr>
        <w:t xml:space="preserve">Bayındırlık ve İmar, Hukuk, Çevre Komisyon </w:t>
      </w:r>
      <w:r w:rsidR="009D4531" w:rsidRPr="00EF5A36">
        <w:rPr>
          <w:rFonts w:ascii="Arial" w:hAnsi="Arial" w:cs="Arial"/>
          <w:sz w:val="20"/>
          <w:szCs w:val="20"/>
        </w:rPr>
        <w:t>Raporları</w:t>
      </w:r>
      <w:r w:rsidR="009D4531" w:rsidRPr="00EF5A36">
        <w:rPr>
          <w:rFonts w:ascii="Arial" w:hAnsi="Arial" w:cs="Arial"/>
          <w:b/>
          <w:sz w:val="20"/>
          <w:szCs w:val="20"/>
        </w:rPr>
        <w:t xml:space="preserve"> </w:t>
      </w:r>
      <w:r w:rsidR="008A32EC" w:rsidRPr="00EF5A36">
        <w:rPr>
          <w:rFonts w:ascii="Arial" w:hAnsi="Arial" w:cs="Arial"/>
          <w:b/>
          <w:sz w:val="20"/>
          <w:szCs w:val="20"/>
        </w:rPr>
        <w:t>meclisimizce görüşülmüş olup;</w:t>
      </w:r>
      <w:r w:rsidR="00BA0724" w:rsidRPr="00EF5A36">
        <w:rPr>
          <w:rFonts w:ascii="Arial" w:hAnsi="Arial" w:cs="Arial"/>
          <w:b/>
          <w:sz w:val="20"/>
          <w:szCs w:val="20"/>
        </w:rPr>
        <w:t xml:space="preserve"> </w:t>
      </w:r>
      <w:r w:rsidR="00EA1772" w:rsidRPr="00EF5A36">
        <w:rPr>
          <w:rFonts w:ascii="Arial" w:hAnsi="Arial" w:cs="Arial"/>
          <w:sz w:val="20"/>
          <w:szCs w:val="20"/>
        </w:rPr>
        <w:t>Komisyon Raporu doğrultusunda, Gaziemir İlçesi, Dokuzeylül (Tapuda Sakarya) Mahallesi, 19M IID ve 19M IIIA paftalarında, 351 Sokak’ın doğusu, Yobaz Deresi’nin batısı, 1833 ada 13 parselin güneyinde yer alan mevcut 1/1000 ölçekli Uygulama İmar Planındaki kullanım kararı “Park Alanı” olarak belirlenmiş alanın “Rekreasyon Alanı” olarak önerilen 1/1000 ölçekli Uygulama İmar Planı Değişikliği önerisinin oy birliği ile karar verildi.</w:t>
      </w:r>
      <w:proofErr w:type="gramEnd"/>
    </w:p>
    <w:p w:rsidR="00EA1772" w:rsidRPr="00EF5A36" w:rsidRDefault="00EA1772" w:rsidP="00EA1772">
      <w:pPr>
        <w:spacing w:after="0"/>
        <w:jc w:val="both"/>
        <w:rPr>
          <w:rFonts w:ascii="Arial" w:hAnsi="Arial" w:cs="Arial"/>
          <w:sz w:val="20"/>
          <w:szCs w:val="20"/>
        </w:rPr>
      </w:pPr>
      <w:r w:rsidRPr="00EF5A36">
        <w:rPr>
          <w:rFonts w:ascii="Arial" w:hAnsi="Arial" w:cs="Arial"/>
          <w:b/>
          <w:bCs/>
          <w:sz w:val="20"/>
          <w:szCs w:val="20"/>
        </w:rPr>
        <w:t>2-Me</w:t>
      </w:r>
      <w:r w:rsidR="00FA3C69" w:rsidRPr="00EF5A36">
        <w:rPr>
          <w:rFonts w:ascii="Arial" w:hAnsi="Arial" w:cs="Arial"/>
          <w:b/>
          <w:bCs/>
          <w:sz w:val="20"/>
          <w:szCs w:val="20"/>
        </w:rPr>
        <w:t xml:space="preserve">clis No </w:t>
      </w:r>
      <w:r w:rsidRPr="00EF5A36">
        <w:rPr>
          <w:rFonts w:ascii="Arial" w:hAnsi="Arial" w:cs="Arial"/>
          <w:b/>
          <w:bCs/>
          <w:sz w:val="20"/>
          <w:szCs w:val="20"/>
        </w:rPr>
        <w:t>46</w:t>
      </w:r>
      <w:r w:rsidR="009C4076" w:rsidRPr="00EF5A36">
        <w:rPr>
          <w:rFonts w:ascii="Arial" w:hAnsi="Arial" w:cs="Arial"/>
          <w:b/>
          <w:bCs/>
          <w:sz w:val="20"/>
          <w:szCs w:val="20"/>
        </w:rPr>
        <w:t>/202</w:t>
      </w:r>
      <w:r w:rsidR="00AB6947" w:rsidRPr="00EF5A36">
        <w:rPr>
          <w:rFonts w:ascii="Arial" w:hAnsi="Arial" w:cs="Arial"/>
          <w:b/>
          <w:bCs/>
          <w:sz w:val="20"/>
          <w:szCs w:val="20"/>
        </w:rPr>
        <w:t>5</w:t>
      </w:r>
      <w:r w:rsidR="005B1196" w:rsidRPr="00EF5A36">
        <w:rPr>
          <w:rFonts w:ascii="Arial" w:hAnsi="Arial" w:cs="Arial"/>
          <w:b/>
          <w:bCs/>
          <w:sz w:val="20"/>
          <w:szCs w:val="20"/>
        </w:rPr>
        <w:t xml:space="preserve"> </w:t>
      </w:r>
      <w:r w:rsidR="00FA3C69" w:rsidRPr="00EF5A36">
        <w:rPr>
          <w:rFonts w:ascii="Arial" w:hAnsi="Arial" w:cs="Arial"/>
          <w:b/>
          <w:bCs/>
          <w:sz w:val="20"/>
          <w:szCs w:val="20"/>
        </w:rPr>
        <w:t xml:space="preserve">Karar No </w:t>
      </w:r>
      <w:r w:rsidRPr="00EF5A36">
        <w:rPr>
          <w:rFonts w:ascii="Arial" w:hAnsi="Arial" w:cs="Arial"/>
          <w:b/>
          <w:bCs/>
          <w:sz w:val="20"/>
          <w:szCs w:val="20"/>
        </w:rPr>
        <w:t>5</w:t>
      </w:r>
      <w:r w:rsidR="00EF5A36">
        <w:rPr>
          <w:rFonts w:ascii="Arial" w:hAnsi="Arial" w:cs="Arial"/>
          <w:b/>
          <w:bCs/>
          <w:sz w:val="20"/>
          <w:szCs w:val="20"/>
        </w:rPr>
        <w:t>8</w:t>
      </w:r>
      <w:r w:rsidR="009C4076" w:rsidRPr="00EF5A36">
        <w:rPr>
          <w:rFonts w:ascii="Arial" w:hAnsi="Arial" w:cs="Arial"/>
          <w:b/>
          <w:bCs/>
          <w:sz w:val="20"/>
          <w:szCs w:val="20"/>
        </w:rPr>
        <w:t>/202</w:t>
      </w:r>
      <w:r w:rsidR="00AB6947" w:rsidRPr="00EF5A36">
        <w:rPr>
          <w:rFonts w:ascii="Arial" w:hAnsi="Arial" w:cs="Arial"/>
          <w:b/>
          <w:bCs/>
          <w:sz w:val="20"/>
          <w:szCs w:val="20"/>
        </w:rPr>
        <w:t>5</w:t>
      </w:r>
      <w:r w:rsidR="00FA3C69" w:rsidRPr="00EF5A36">
        <w:rPr>
          <w:rFonts w:ascii="Arial" w:hAnsi="Arial" w:cs="Arial"/>
          <w:b/>
          <w:bCs/>
          <w:sz w:val="20"/>
          <w:szCs w:val="20"/>
        </w:rPr>
        <w:t>-</w:t>
      </w:r>
      <w:r w:rsidR="00391DA1" w:rsidRPr="00EF5A36">
        <w:rPr>
          <w:rFonts w:ascii="Arial" w:hAnsi="Arial" w:cs="Arial"/>
          <w:b/>
          <w:bCs/>
          <w:sz w:val="20"/>
          <w:szCs w:val="20"/>
        </w:rPr>
        <w:t xml:space="preserve"> </w:t>
      </w:r>
      <w:r w:rsidRPr="00EF5A36">
        <w:rPr>
          <w:rFonts w:ascii="Arial" w:hAnsi="Arial" w:cs="Arial"/>
          <w:color w:val="000000"/>
          <w:sz w:val="20"/>
          <w:szCs w:val="20"/>
        </w:rPr>
        <w:t>Elektrikli araç kullanan vatandaşlarımızın araçlarını şarj edebilmeleri için kentimizin belirli noktalarına araç şarj istasyonları kurulması hedeflenmiş olup; 5393 sayılı Belediye Kanunu çerçevesinde görev ve sorumluluk alanımız içerisinde ihtiyaç duyulan noktalara ve teknik şartların uygunluğuna göre belirlenecek olan 15 noktaya araç şarj istasyonu yapılması planlanarak, 2886 sayılı Devlet İhale Kanunu’nun 64. maddesi ve 18. maddesinin e</w:t>
      </w:r>
      <w:proofErr w:type="gramStart"/>
      <w:r w:rsidRPr="00EF5A36">
        <w:rPr>
          <w:rFonts w:ascii="Arial" w:hAnsi="Arial" w:cs="Arial"/>
          <w:color w:val="000000"/>
          <w:sz w:val="20"/>
          <w:szCs w:val="20"/>
        </w:rPr>
        <w:t>)</w:t>
      </w:r>
      <w:proofErr w:type="gramEnd"/>
      <w:r w:rsidRPr="00EF5A36">
        <w:rPr>
          <w:rFonts w:ascii="Arial" w:hAnsi="Arial" w:cs="Arial"/>
          <w:color w:val="000000"/>
          <w:sz w:val="20"/>
          <w:szCs w:val="20"/>
        </w:rPr>
        <w:t xml:space="preserve"> bendine istinaden kiraya verilecek elektrikli araç şarj istasyonu kurulacak alanların 2886 sayılı Devlet İhale Kanunu'nun 45. maddesi hükmü uyarınca açık teklif usulü ihale yolu ile 3 yıldan fazla süre ile 10 yılı geçmemek üzere kiraya verilmesi ve meclis kararının uygulanması için Belediye Encümenine yetki verilmesinin </w:t>
      </w:r>
      <w:r w:rsidRPr="00EF5A36">
        <w:rPr>
          <w:rFonts w:ascii="Arial" w:hAnsi="Arial" w:cs="Arial"/>
          <w:b/>
          <w:color w:val="000000"/>
          <w:sz w:val="20"/>
          <w:szCs w:val="20"/>
        </w:rPr>
        <w:t>katılanların</w:t>
      </w:r>
      <w:r w:rsidRPr="00EF5A36">
        <w:rPr>
          <w:rFonts w:ascii="Arial" w:hAnsi="Arial" w:cs="Arial"/>
          <w:b/>
          <w:sz w:val="20"/>
          <w:szCs w:val="20"/>
        </w:rPr>
        <w:t xml:space="preserve"> oy birliği</w:t>
      </w:r>
      <w:r w:rsidRPr="00EF5A36">
        <w:rPr>
          <w:rFonts w:ascii="Arial" w:hAnsi="Arial" w:cs="Arial"/>
          <w:sz w:val="20"/>
          <w:szCs w:val="20"/>
        </w:rPr>
        <w:t xml:space="preserve"> ile kabulüne ilişkin </w:t>
      </w:r>
      <w:r w:rsidRPr="00EF5A36">
        <w:rPr>
          <w:rFonts w:ascii="Arial" w:hAnsi="Arial" w:cs="Arial"/>
          <w:b/>
          <w:sz w:val="20"/>
          <w:szCs w:val="20"/>
        </w:rPr>
        <w:t xml:space="preserve">Bayındırlık ve İmar, Hukuk, Çevre ile Plan ve Bütçe Komisyon </w:t>
      </w:r>
      <w:r w:rsidRPr="00EF5A36">
        <w:rPr>
          <w:rFonts w:ascii="Arial" w:hAnsi="Arial" w:cs="Arial"/>
          <w:sz w:val="20"/>
          <w:szCs w:val="20"/>
        </w:rPr>
        <w:t xml:space="preserve">Raporları </w:t>
      </w:r>
      <w:r w:rsidR="00FA3C69" w:rsidRPr="00EF5A36">
        <w:rPr>
          <w:rFonts w:ascii="Arial" w:hAnsi="Arial" w:cs="Arial"/>
          <w:b/>
          <w:sz w:val="20"/>
          <w:szCs w:val="20"/>
        </w:rPr>
        <w:t>meclisimizce görüşülmüş olup;</w:t>
      </w:r>
      <w:r w:rsidR="00391DA1" w:rsidRPr="00EF5A36">
        <w:rPr>
          <w:rFonts w:ascii="Arial" w:hAnsi="Arial" w:cs="Arial"/>
          <w:b/>
          <w:sz w:val="20"/>
          <w:szCs w:val="20"/>
        </w:rPr>
        <w:t xml:space="preserve"> </w:t>
      </w:r>
      <w:r w:rsidRPr="00EF5A36">
        <w:rPr>
          <w:rFonts w:ascii="Arial" w:hAnsi="Arial" w:cs="Arial"/>
          <w:color w:val="000000"/>
          <w:sz w:val="20"/>
          <w:szCs w:val="20"/>
        </w:rPr>
        <w:t xml:space="preserve">Elektrikli araç kullanan vatandaşlarımızın araçlarını şarj edebilmeleri için kentimizin belirli noktalarına araç şarj istasyonları kurulması hedeflenmiş olup; 5393 sayılı Belediye Kanunu çerçevesinde görev ve sorumluluk alanımız içerisinde ihtiyaç duyulan noktalara ve teknik şartların uygunluğuna göre belirlenecek olan 15 noktaya araç şarj istasyonu yapılması planlanarak, 2886 sayılı Devlet İhale Kanunu’nun 64. maddesi ve 18. maddesinin e) bendine istinaden kiraya verilecek elektrikli araç şarj istasyonu kurulacak alanların 2886 sayılı Devlet İhale Kanunu'nun 45. maddesi hükmü uyarınca açık teklif usulü ihale yolu ile 3 yıldan fazla süre ile 10 yılı geçmemek üzere kiraya verilmesi ve meclis kararının uygulanması için Belediye Encümenine yetki verilmesinin </w:t>
      </w:r>
      <w:proofErr w:type="spellStart"/>
      <w:r w:rsidRPr="00EF5A36">
        <w:rPr>
          <w:rFonts w:ascii="Arial" w:hAnsi="Arial" w:cs="Arial"/>
          <w:sz w:val="20"/>
          <w:szCs w:val="20"/>
          <w:lang w:val="en-US"/>
        </w:rPr>
        <w:t>Adalet</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ve</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Kalkınma</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Partisi</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ile</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Milliyetçi</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Hareket</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Partisi</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Meclis</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Üyelerinin</w:t>
      </w:r>
      <w:proofErr w:type="spellEnd"/>
      <w:r w:rsidRPr="00EF5A36">
        <w:rPr>
          <w:rFonts w:ascii="Arial" w:hAnsi="Arial" w:cs="Arial"/>
          <w:sz w:val="20"/>
          <w:szCs w:val="20"/>
          <w:lang w:val="en-US"/>
        </w:rPr>
        <w:t xml:space="preserve"> </w:t>
      </w:r>
      <w:r w:rsidRPr="00EF5A36">
        <w:rPr>
          <w:rFonts w:ascii="Arial" w:hAnsi="Arial" w:cs="Arial"/>
          <w:b/>
          <w:sz w:val="20"/>
          <w:szCs w:val="20"/>
          <w:lang w:val="en-US"/>
        </w:rPr>
        <w:t>ret</w:t>
      </w:r>
      <w:r w:rsidRPr="00EF5A36">
        <w:rPr>
          <w:rFonts w:ascii="Arial" w:hAnsi="Arial" w:cs="Arial"/>
          <w:sz w:val="20"/>
          <w:szCs w:val="20"/>
          <w:lang w:val="en-US"/>
        </w:rPr>
        <w:t xml:space="preserve"> </w:t>
      </w:r>
      <w:proofErr w:type="spellStart"/>
      <w:r w:rsidRPr="00EF5A36">
        <w:rPr>
          <w:rFonts w:ascii="Arial" w:hAnsi="Arial" w:cs="Arial"/>
          <w:sz w:val="20"/>
          <w:szCs w:val="20"/>
          <w:lang w:val="en-US"/>
        </w:rPr>
        <w:t>oylarına</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karşılık</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Cumhuriyet</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Halk</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Partili</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Meclis</w:t>
      </w:r>
      <w:proofErr w:type="spellEnd"/>
      <w:r w:rsidRPr="00EF5A36">
        <w:rPr>
          <w:rFonts w:ascii="Arial" w:hAnsi="Arial" w:cs="Arial"/>
          <w:sz w:val="20"/>
          <w:szCs w:val="20"/>
          <w:lang w:val="en-US"/>
        </w:rPr>
        <w:t xml:space="preserve"> </w:t>
      </w:r>
      <w:proofErr w:type="spellStart"/>
      <w:r w:rsidRPr="00EF5A36">
        <w:rPr>
          <w:rFonts w:ascii="Arial" w:hAnsi="Arial" w:cs="Arial"/>
          <w:sz w:val="20"/>
          <w:szCs w:val="20"/>
          <w:lang w:val="en-US"/>
        </w:rPr>
        <w:t>Üyelerinin</w:t>
      </w:r>
      <w:proofErr w:type="spellEnd"/>
      <w:r w:rsidRPr="00EF5A36">
        <w:rPr>
          <w:rFonts w:ascii="Arial" w:hAnsi="Arial" w:cs="Arial"/>
          <w:sz w:val="20"/>
          <w:szCs w:val="20"/>
          <w:lang w:val="en-US"/>
        </w:rPr>
        <w:t xml:space="preserve"> </w:t>
      </w:r>
      <w:r w:rsidRPr="00EF5A36">
        <w:rPr>
          <w:rFonts w:ascii="Arial" w:hAnsi="Arial" w:cs="Arial"/>
          <w:b/>
          <w:sz w:val="20"/>
          <w:szCs w:val="20"/>
          <w:lang w:val="en-US"/>
        </w:rPr>
        <w:t xml:space="preserve">Kabul </w:t>
      </w:r>
      <w:proofErr w:type="spellStart"/>
      <w:r w:rsidRPr="00EF5A36">
        <w:rPr>
          <w:rFonts w:ascii="Arial" w:hAnsi="Arial" w:cs="Arial"/>
          <w:sz w:val="20"/>
          <w:szCs w:val="20"/>
          <w:lang w:val="en-US"/>
        </w:rPr>
        <w:t>oyları</w:t>
      </w:r>
      <w:proofErr w:type="spellEnd"/>
      <w:r w:rsidRPr="00EF5A36">
        <w:rPr>
          <w:rFonts w:ascii="Arial" w:hAnsi="Arial" w:cs="Arial"/>
          <w:b/>
          <w:sz w:val="20"/>
          <w:szCs w:val="20"/>
          <w:lang w:val="en-US"/>
        </w:rPr>
        <w:t xml:space="preserve"> </w:t>
      </w:r>
      <w:proofErr w:type="spellStart"/>
      <w:r w:rsidRPr="00EF5A36">
        <w:rPr>
          <w:rFonts w:ascii="Arial" w:hAnsi="Arial" w:cs="Arial"/>
          <w:b/>
          <w:sz w:val="20"/>
          <w:szCs w:val="20"/>
          <w:lang w:val="en-US"/>
        </w:rPr>
        <w:t>ile</w:t>
      </w:r>
      <w:proofErr w:type="spellEnd"/>
      <w:r w:rsidRPr="00EF5A36">
        <w:rPr>
          <w:rFonts w:ascii="Arial" w:hAnsi="Arial" w:cs="Arial"/>
          <w:sz w:val="20"/>
          <w:szCs w:val="20"/>
          <w:lang w:val="en-US"/>
        </w:rPr>
        <w:t xml:space="preserve"> </w:t>
      </w:r>
      <w:r w:rsidRPr="00EF5A36">
        <w:rPr>
          <w:rFonts w:ascii="Arial" w:hAnsi="Arial" w:cs="Arial"/>
          <w:b/>
          <w:sz w:val="20"/>
          <w:szCs w:val="20"/>
          <w:lang w:val="en-US"/>
        </w:rPr>
        <w:t>OY ÇOKLUĞU</w:t>
      </w:r>
      <w:r w:rsidRPr="00EF5A36">
        <w:rPr>
          <w:rFonts w:ascii="Arial" w:hAnsi="Arial" w:cs="Arial"/>
          <w:sz w:val="20"/>
          <w:szCs w:val="20"/>
        </w:rPr>
        <w:t xml:space="preserve"> ile karar verildi.</w:t>
      </w:r>
    </w:p>
    <w:p w:rsidR="00EA1772" w:rsidRPr="00EF5A36" w:rsidRDefault="00EA1772" w:rsidP="00EA1772">
      <w:pPr>
        <w:jc w:val="both"/>
        <w:rPr>
          <w:rFonts w:ascii="Arial" w:hAnsi="Arial" w:cs="Arial"/>
          <w:b/>
          <w:bCs/>
          <w:sz w:val="20"/>
          <w:szCs w:val="20"/>
        </w:rPr>
      </w:pPr>
    </w:p>
    <w:p w:rsidR="00EA1772" w:rsidRPr="00EF5A36" w:rsidRDefault="00EA1772" w:rsidP="00EA1772">
      <w:pPr>
        <w:jc w:val="both"/>
        <w:rPr>
          <w:rFonts w:ascii="Arial" w:hAnsi="Arial" w:cs="Arial"/>
          <w:sz w:val="20"/>
          <w:szCs w:val="20"/>
        </w:rPr>
      </w:pPr>
      <w:r w:rsidRPr="00EF5A36">
        <w:rPr>
          <w:rFonts w:ascii="Arial" w:hAnsi="Arial" w:cs="Arial"/>
          <w:b/>
          <w:bCs/>
          <w:sz w:val="20"/>
          <w:szCs w:val="20"/>
        </w:rPr>
        <w:t>3-</w:t>
      </w:r>
      <w:r w:rsidR="00CF5547" w:rsidRPr="00EF5A36">
        <w:rPr>
          <w:rFonts w:ascii="Arial" w:hAnsi="Arial" w:cs="Arial"/>
          <w:b/>
          <w:bCs/>
          <w:sz w:val="20"/>
          <w:szCs w:val="20"/>
        </w:rPr>
        <w:t xml:space="preserve">Karar No </w:t>
      </w:r>
      <w:r w:rsidRPr="00EF5A36">
        <w:rPr>
          <w:rFonts w:ascii="Arial" w:hAnsi="Arial" w:cs="Arial"/>
          <w:b/>
          <w:bCs/>
          <w:sz w:val="20"/>
          <w:szCs w:val="20"/>
        </w:rPr>
        <w:t>5</w:t>
      </w:r>
      <w:r w:rsidR="00EF5A36">
        <w:rPr>
          <w:rFonts w:ascii="Arial" w:hAnsi="Arial" w:cs="Arial"/>
          <w:b/>
          <w:bCs/>
          <w:sz w:val="20"/>
          <w:szCs w:val="20"/>
        </w:rPr>
        <w:t>9</w:t>
      </w:r>
      <w:r w:rsidR="00636C05" w:rsidRPr="00EF5A36">
        <w:rPr>
          <w:rFonts w:ascii="Arial" w:hAnsi="Arial" w:cs="Arial"/>
          <w:b/>
          <w:bCs/>
          <w:sz w:val="20"/>
          <w:szCs w:val="20"/>
        </w:rPr>
        <w:t>/2025-</w:t>
      </w:r>
      <w:r w:rsidR="00636C05" w:rsidRPr="00EF5A36">
        <w:rPr>
          <w:rFonts w:ascii="Arial" w:hAnsi="Arial" w:cs="Arial"/>
          <w:sz w:val="20"/>
          <w:szCs w:val="20"/>
        </w:rPr>
        <w:t xml:space="preserve"> </w:t>
      </w:r>
      <w:r w:rsidRPr="00EF5A36">
        <w:rPr>
          <w:rFonts w:ascii="Arial" w:hAnsi="Arial" w:cs="Arial"/>
          <w:sz w:val="20"/>
          <w:szCs w:val="20"/>
        </w:rPr>
        <w:t>Mazeretleri nedeniyle oturuma katılamayan meclis üyesi Hazel ÖZTÜRK IŞIK, Neriman BALCI TÜRKERİ, Uğur İnan ATMACA, Erhan CANTÜRK ve Rüştü MENEKŞE</w:t>
      </w:r>
      <w:r w:rsidRPr="00EF5A36">
        <w:rPr>
          <w:rFonts w:ascii="Arial" w:hAnsi="Arial" w:cs="Arial"/>
          <w:color w:val="000000"/>
          <w:sz w:val="20"/>
          <w:szCs w:val="20"/>
        </w:rPr>
        <w:t>’</w:t>
      </w:r>
      <w:r w:rsidRPr="00EF5A36">
        <w:rPr>
          <w:rFonts w:ascii="Arial" w:hAnsi="Arial" w:cs="Arial"/>
          <w:sz w:val="20"/>
          <w:szCs w:val="20"/>
        </w:rPr>
        <w:t xml:space="preserve">nin izinli sayılmasına </w:t>
      </w:r>
      <w:r w:rsidRPr="00EF5A36">
        <w:rPr>
          <w:rFonts w:ascii="Arial" w:hAnsi="Arial" w:cs="Arial"/>
          <w:b/>
          <w:sz w:val="20"/>
          <w:szCs w:val="20"/>
        </w:rPr>
        <w:t>oy birliği</w:t>
      </w:r>
      <w:r w:rsidRPr="00EF5A36">
        <w:rPr>
          <w:rFonts w:ascii="Arial" w:hAnsi="Arial" w:cs="Arial"/>
          <w:sz w:val="20"/>
          <w:szCs w:val="20"/>
        </w:rPr>
        <w:t xml:space="preserve"> ile karar verildi.</w:t>
      </w:r>
    </w:p>
    <w:p w:rsidR="00EA1772" w:rsidRPr="00EF5A36" w:rsidRDefault="00EA1772" w:rsidP="00EA1772">
      <w:pPr>
        <w:tabs>
          <w:tab w:val="left" w:pos="3305"/>
        </w:tabs>
        <w:jc w:val="both"/>
        <w:rPr>
          <w:rFonts w:ascii="Arial" w:hAnsi="Arial" w:cs="Arial"/>
          <w:sz w:val="20"/>
          <w:szCs w:val="20"/>
        </w:rPr>
      </w:pPr>
    </w:p>
    <w:p w:rsidR="00EF5A36" w:rsidRPr="00EF5A36" w:rsidRDefault="00EF5A36" w:rsidP="00EF5A36">
      <w:pPr>
        <w:pStyle w:val="AralkYok"/>
        <w:jc w:val="both"/>
        <w:rPr>
          <w:rFonts w:ascii="Arial" w:hAnsi="Arial" w:cs="Arial"/>
          <w:b/>
          <w:iCs/>
          <w:sz w:val="20"/>
          <w:szCs w:val="20"/>
        </w:rPr>
      </w:pPr>
      <w:r>
        <w:rPr>
          <w:rFonts w:ascii="Arial" w:hAnsi="Arial" w:cs="Arial"/>
          <w:b/>
          <w:sz w:val="20"/>
          <w:szCs w:val="20"/>
        </w:rPr>
        <w:t xml:space="preserve">   </w:t>
      </w:r>
      <w:r w:rsidRPr="00EF5A36">
        <w:rPr>
          <w:rFonts w:ascii="Arial" w:hAnsi="Arial" w:cs="Arial"/>
          <w:b/>
          <w:sz w:val="20"/>
          <w:szCs w:val="20"/>
        </w:rPr>
        <w:t xml:space="preserve">TAHİR TÜRKBAY            </w:t>
      </w:r>
      <w:r>
        <w:rPr>
          <w:rFonts w:ascii="Arial" w:hAnsi="Arial" w:cs="Arial"/>
          <w:b/>
          <w:sz w:val="20"/>
          <w:szCs w:val="20"/>
        </w:rPr>
        <w:t xml:space="preserve">          </w:t>
      </w:r>
      <w:r w:rsidRPr="00EF5A36">
        <w:rPr>
          <w:rFonts w:ascii="Arial" w:hAnsi="Arial" w:cs="Arial"/>
          <w:b/>
          <w:sz w:val="20"/>
          <w:szCs w:val="20"/>
        </w:rPr>
        <w:t xml:space="preserve">HEDİYE </w:t>
      </w:r>
      <w:proofErr w:type="gramStart"/>
      <w:r w:rsidRPr="00EF5A36">
        <w:rPr>
          <w:rFonts w:ascii="Arial" w:hAnsi="Arial" w:cs="Arial"/>
          <w:b/>
          <w:sz w:val="20"/>
          <w:szCs w:val="20"/>
        </w:rPr>
        <w:t>KAYA           ULAŞ</w:t>
      </w:r>
      <w:proofErr w:type="gramEnd"/>
      <w:r w:rsidRPr="00EF5A36">
        <w:rPr>
          <w:rFonts w:ascii="Arial" w:hAnsi="Arial" w:cs="Arial"/>
          <w:b/>
          <w:sz w:val="20"/>
          <w:szCs w:val="20"/>
        </w:rPr>
        <w:t xml:space="preserve"> İSMAİL ŞENOL            DİDEM BAYSAL</w:t>
      </w:r>
    </w:p>
    <w:p w:rsidR="00EF5A36" w:rsidRPr="00EF5A36" w:rsidRDefault="00EF5A36" w:rsidP="00EF5A36">
      <w:pPr>
        <w:pStyle w:val="AralkYok"/>
        <w:jc w:val="both"/>
        <w:rPr>
          <w:rFonts w:ascii="Arial" w:hAnsi="Arial" w:cs="Arial"/>
          <w:b/>
          <w:iCs/>
          <w:sz w:val="20"/>
          <w:szCs w:val="20"/>
        </w:rPr>
      </w:pPr>
      <w:r w:rsidRPr="00EF5A36">
        <w:rPr>
          <w:rFonts w:ascii="Arial" w:hAnsi="Arial" w:cs="Arial"/>
          <w:b/>
          <w:iCs/>
          <w:sz w:val="20"/>
          <w:szCs w:val="20"/>
        </w:rPr>
        <w:t>MECLİS II. BAŞKAN V.</w:t>
      </w:r>
      <w:r w:rsidRPr="00EF5A36">
        <w:rPr>
          <w:rFonts w:ascii="Arial" w:hAnsi="Arial" w:cs="Arial"/>
          <w:b/>
          <w:iCs/>
          <w:sz w:val="20"/>
          <w:szCs w:val="20"/>
        </w:rPr>
        <w:tab/>
        <w:t xml:space="preserve">           </w:t>
      </w:r>
      <w:proofErr w:type="gramStart"/>
      <w:r w:rsidRPr="00EF5A36">
        <w:rPr>
          <w:rFonts w:ascii="Arial" w:hAnsi="Arial" w:cs="Arial"/>
          <w:b/>
          <w:iCs/>
          <w:sz w:val="20"/>
          <w:szCs w:val="20"/>
        </w:rPr>
        <w:t>KATİP</w:t>
      </w:r>
      <w:proofErr w:type="gramEnd"/>
      <w:r w:rsidRPr="00EF5A36">
        <w:rPr>
          <w:rFonts w:ascii="Arial" w:hAnsi="Arial" w:cs="Arial"/>
          <w:b/>
          <w:iCs/>
          <w:sz w:val="20"/>
          <w:szCs w:val="20"/>
        </w:rPr>
        <w:tab/>
        <w:t xml:space="preserve">                      KATİP</w:t>
      </w:r>
      <w:r w:rsidRPr="00EF5A36">
        <w:rPr>
          <w:rFonts w:ascii="Arial" w:hAnsi="Arial" w:cs="Arial"/>
          <w:b/>
          <w:iCs/>
          <w:sz w:val="20"/>
          <w:szCs w:val="20"/>
        </w:rPr>
        <w:tab/>
      </w:r>
      <w:r w:rsidRPr="00EF5A36">
        <w:rPr>
          <w:rFonts w:ascii="Arial" w:hAnsi="Arial" w:cs="Arial"/>
          <w:b/>
          <w:iCs/>
          <w:sz w:val="20"/>
          <w:szCs w:val="20"/>
        </w:rPr>
        <w:tab/>
        <w:t xml:space="preserve">                    KATİP</w:t>
      </w:r>
    </w:p>
    <w:p w:rsidR="005A761B" w:rsidRPr="00EF5A36" w:rsidRDefault="005A761B" w:rsidP="00EF5A36">
      <w:pPr>
        <w:pStyle w:val="AralkYok"/>
        <w:rPr>
          <w:rFonts w:ascii="Arial" w:hAnsi="Arial" w:cs="Arial"/>
          <w:b/>
          <w:iCs/>
          <w:sz w:val="20"/>
          <w:szCs w:val="20"/>
        </w:rPr>
      </w:pPr>
    </w:p>
    <w:sectPr w:rsidR="005A761B" w:rsidRPr="00EF5A36"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202" w:rsidRDefault="00027202" w:rsidP="003F7D26">
      <w:pPr>
        <w:spacing w:after="0" w:line="240" w:lineRule="auto"/>
      </w:pPr>
      <w:r>
        <w:separator/>
      </w:r>
    </w:p>
  </w:endnote>
  <w:endnote w:type="continuationSeparator" w:id="1">
    <w:p w:rsidR="00027202" w:rsidRDefault="00027202"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69448E" w:rsidRDefault="0069448E" w:rsidP="003F7D26">
        <w:pPr>
          <w:pStyle w:val="Altbilgi"/>
          <w:ind w:firstLine="4248"/>
        </w:pPr>
      </w:p>
      <w:p w:rsidR="0069448E" w:rsidRDefault="006967F0" w:rsidP="003F7D26">
        <w:pPr>
          <w:pStyle w:val="Altbilgi"/>
          <w:ind w:firstLine="4248"/>
        </w:pPr>
        <w:r>
          <w:rPr>
            <w:noProof/>
          </w:rPr>
          <w:fldChar w:fldCharType="begin"/>
        </w:r>
        <w:r w:rsidR="0069448E">
          <w:rPr>
            <w:noProof/>
          </w:rPr>
          <w:instrText xml:space="preserve"> PAGE   \* MERGEFORMAT </w:instrText>
        </w:r>
        <w:r>
          <w:rPr>
            <w:noProof/>
          </w:rPr>
          <w:fldChar w:fldCharType="separate"/>
        </w:r>
        <w:r w:rsidR="00EF5A36">
          <w:rPr>
            <w:noProof/>
          </w:rPr>
          <w:t>1</w:t>
        </w:r>
        <w:r>
          <w:rPr>
            <w:noProof/>
          </w:rPr>
          <w:fldChar w:fldCharType="end"/>
        </w:r>
      </w:p>
    </w:sdtContent>
  </w:sdt>
  <w:p w:rsidR="0069448E" w:rsidRDefault="006944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202" w:rsidRDefault="00027202" w:rsidP="003F7D26">
      <w:pPr>
        <w:spacing w:after="0" w:line="240" w:lineRule="auto"/>
      </w:pPr>
      <w:r>
        <w:separator/>
      </w:r>
    </w:p>
  </w:footnote>
  <w:footnote w:type="continuationSeparator" w:id="1">
    <w:p w:rsidR="00027202" w:rsidRDefault="00027202"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277EA"/>
    <w:multiLevelType w:val="multilevel"/>
    <w:tmpl w:val="491E5E8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A63041"/>
    <w:multiLevelType w:val="multilevel"/>
    <w:tmpl w:val="5AF26EAA"/>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2">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EFB0B5E"/>
    <w:multiLevelType w:val="multilevel"/>
    <w:tmpl w:val="A41080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7"/>
  </w:num>
  <w:num w:numId="3">
    <w:abstractNumId w:val="2"/>
  </w:num>
  <w:num w:numId="4">
    <w:abstractNumId w:val="18"/>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6"/>
  </w:num>
  <w:num w:numId="19">
    <w:abstractNumId w:val="9"/>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E01C9"/>
    <w:rsid w:val="00003547"/>
    <w:rsid w:val="00016DA7"/>
    <w:rsid w:val="0002358F"/>
    <w:rsid w:val="000266D1"/>
    <w:rsid w:val="00027202"/>
    <w:rsid w:val="00044660"/>
    <w:rsid w:val="000617AB"/>
    <w:rsid w:val="00073DA0"/>
    <w:rsid w:val="00077EAD"/>
    <w:rsid w:val="0009465D"/>
    <w:rsid w:val="000A4846"/>
    <w:rsid w:val="000B6BBC"/>
    <w:rsid w:val="000C075C"/>
    <w:rsid w:val="000C15C1"/>
    <w:rsid w:val="000C19DB"/>
    <w:rsid w:val="000C3B77"/>
    <w:rsid w:val="000C4C22"/>
    <w:rsid w:val="000C6E94"/>
    <w:rsid w:val="000D3B26"/>
    <w:rsid w:val="000E1731"/>
    <w:rsid w:val="000E2D39"/>
    <w:rsid w:val="000F05A0"/>
    <w:rsid w:val="00101D04"/>
    <w:rsid w:val="001054FD"/>
    <w:rsid w:val="00106878"/>
    <w:rsid w:val="001130B0"/>
    <w:rsid w:val="00116C6D"/>
    <w:rsid w:val="00120C30"/>
    <w:rsid w:val="0012186B"/>
    <w:rsid w:val="001219DB"/>
    <w:rsid w:val="00125356"/>
    <w:rsid w:val="00126921"/>
    <w:rsid w:val="0013384C"/>
    <w:rsid w:val="00134E50"/>
    <w:rsid w:val="00135381"/>
    <w:rsid w:val="001377B3"/>
    <w:rsid w:val="001403BB"/>
    <w:rsid w:val="00144433"/>
    <w:rsid w:val="00151643"/>
    <w:rsid w:val="001536F0"/>
    <w:rsid w:val="00164834"/>
    <w:rsid w:val="0016565C"/>
    <w:rsid w:val="001663B1"/>
    <w:rsid w:val="001822D2"/>
    <w:rsid w:val="0018617B"/>
    <w:rsid w:val="00196427"/>
    <w:rsid w:val="001A6748"/>
    <w:rsid w:val="001B3819"/>
    <w:rsid w:val="001C43F8"/>
    <w:rsid w:val="001C5728"/>
    <w:rsid w:val="001D0FBA"/>
    <w:rsid w:val="001D2D59"/>
    <w:rsid w:val="001E1D2E"/>
    <w:rsid w:val="0021649F"/>
    <w:rsid w:val="0022163C"/>
    <w:rsid w:val="002216D4"/>
    <w:rsid w:val="00223462"/>
    <w:rsid w:val="00224AE4"/>
    <w:rsid w:val="00227EE9"/>
    <w:rsid w:val="00240482"/>
    <w:rsid w:val="00241A52"/>
    <w:rsid w:val="00260971"/>
    <w:rsid w:val="00267CA9"/>
    <w:rsid w:val="002868D6"/>
    <w:rsid w:val="002B04FE"/>
    <w:rsid w:val="002C74AE"/>
    <w:rsid w:val="002D24BB"/>
    <w:rsid w:val="002D503C"/>
    <w:rsid w:val="002D5477"/>
    <w:rsid w:val="002F196D"/>
    <w:rsid w:val="0030008E"/>
    <w:rsid w:val="00307ED8"/>
    <w:rsid w:val="00313ED5"/>
    <w:rsid w:val="00316F6D"/>
    <w:rsid w:val="00332788"/>
    <w:rsid w:val="003377CA"/>
    <w:rsid w:val="00347A6D"/>
    <w:rsid w:val="003544BB"/>
    <w:rsid w:val="0036369D"/>
    <w:rsid w:val="00367D5F"/>
    <w:rsid w:val="00374A73"/>
    <w:rsid w:val="00391DA1"/>
    <w:rsid w:val="00394640"/>
    <w:rsid w:val="00395D9D"/>
    <w:rsid w:val="00397A5F"/>
    <w:rsid w:val="003A3B3A"/>
    <w:rsid w:val="003A7DC8"/>
    <w:rsid w:val="003A7EFA"/>
    <w:rsid w:val="003B3416"/>
    <w:rsid w:val="003B54AF"/>
    <w:rsid w:val="003C3284"/>
    <w:rsid w:val="003C6D9A"/>
    <w:rsid w:val="003C6FB8"/>
    <w:rsid w:val="003D4EA8"/>
    <w:rsid w:val="003D6075"/>
    <w:rsid w:val="003D63C1"/>
    <w:rsid w:val="003E1C8C"/>
    <w:rsid w:val="003E2C12"/>
    <w:rsid w:val="003F7D26"/>
    <w:rsid w:val="0040405D"/>
    <w:rsid w:val="00412E2F"/>
    <w:rsid w:val="00432812"/>
    <w:rsid w:val="0043352D"/>
    <w:rsid w:val="004440C7"/>
    <w:rsid w:val="00452236"/>
    <w:rsid w:val="00453D34"/>
    <w:rsid w:val="0045692A"/>
    <w:rsid w:val="00456FC7"/>
    <w:rsid w:val="0046177F"/>
    <w:rsid w:val="00465542"/>
    <w:rsid w:val="00471C55"/>
    <w:rsid w:val="004812F4"/>
    <w:rsid w:val="004851E9"/>
    <w:rsid w:val="0048585D"/>
    <w:rsid w:val="00493E46"/>
    <w:rsid w:val="004A5551"/>
    <w:rsid w:val="004B42AB"/>
    <w:rsid w:val="004B5A4F"/>
    <w:rsid w:val="004B71C1"/>
    <w:rsid w:val="004D7BBF"/>
    <w:rsid w:val="004F39E8"/>
    <w:rsid w:val="004F3FEE"/>
    <w:rsid w:val="004F67B0"/>
    <w:rsid w:val="005017C5"/>
    <w:rsid w:val="00507AFE"/>
    <w:rsid w:val="005137DB"/>
    <w:rsid w:val="00515C33"/>
    <w:rsid w:val="0052614F"/>
    <w:rsid w:val="00532EBC"/>
    <w:rsid w:val="00534B10"/>
    <w:rsid w:val="005362E3"/>
    <w:rsid w:val="00542D17"/>
    <w:rsid w:val="0055490A"/>
    <w:rsid w:val="0056274B"/>
    <w:rsid w:val="005824B0"/>
    <w:rsid w:val="00586000"/>
    <w:rsid w:val="005970B7"/>
    <w:rsid w:val="005A761B"/>
    <w:rsid w:val="005B1196"/>
    <w:rsid w:val="005D54BF"/>
    <w:rsid w:val="005D6992"/>
    <w:rsid w:val="005F5E03"/>
    <w:rsid w:val="005F6FE2"/>
    <w:rsid w:val="00607EA1"/>
    <w:rsid w:val="00610736"/>
    <w:rsid w:val="00627BA8"/>
    <w:rsid w:val="00632FD9"/>
    <w:rsid w:val="00636C05"/>
    <w:rsid w:val="0064460F"/>
    <w:rsid w:val="00644729"/>
    <w:rsid w:val="006700EB"/>
    <w:rsid w:val="006735B5"/>
    <w:rsid w:val="0069448E"/>
    <w:rsid w:val="006954FF"/>
    <w:rsid w:val="00695B49"/>
    <w:rsid w:val="00696785"/>
    <w:rsid w:val="006967F0"/>
    <w:rsid w:val="0069733A"/>
    <w:rsid w:val="006A0CF5"/>
    <w:rsid w:val="006A68F6"/>
    <w:rsid w:val="006B229C"/>
    <w:rsid w:val="006B6CF7"/>
    <w:rsid w:val="006C0D0D"/>
    <w:rsid w:val="006C1EE0"/>
    <w:rsid w:val="006E01C9"/>
    <w:rsid w:val="007041C7"/>
    <w:rsid w:val="00704F28"/>
    <w:rsid w:val="00707D66"/>
    <w:rsid w:val="00712D2F"/>
    <w:rsid w:val="00726071"/>
    <w:rsid w:val="00735800"/>
    <w:rsid w:val="007415F1"/>
    <w:rsid w:val="007422C0"/>
    <w:rsid w:val="00742573"/>
    <w:rsid w:val="00747A16"/>
    <w:rsid w:val="00752C77"/>
    <w:rsid w:val="00760935"/>
    <w:rsid w:val="00763576"/>
    <w:rsid w:val="0078708B"/>
    <w:rsid w:val="00796D0C"/>
    <w:rsid w:val="007A69B1"/>
    <w:rsid w:val="007B37A4"/>
    <w:rsid w:val="007B44F9"/>
    <w:rsid w:val="007B474E"/>
    <w:rsid w:val="007C035A"/>
    <w:rsid w:val="007C5D88"/>
    <w:rsid w:val="007E3491"/>
    <w:rsid w:val="007E7F0F"/>
    <w:rsid w:val="007F3204"/>
    <w:rsid w:val="007F5C84"/>
    <w:rsid w:val="0080568C"/>
    <w:rsid w:val="00805805"/>
    <w:rsid w:val="00815E9A"/>
    <w:rsid w:val="00816CDA"/>
    <w:rsid w:val="00824E4C"/>
    <w:rsid w:val="00827A92"/>
    <w:rsid w:val="00855F54"/>
    <w:rsid w:val="00866AE5"/>
    <w:rsid w:val="00867BC1"/>
    <w:rsid w:val="00867E96"/>
    <w:rsid w:val="0088705A"/>
    <w:rsid w:val="00887BD0"/>
    <w:rsid w:val="00890060"/>
    <w:rsid w:val="00892086"/>
    <w:rsid w:val="008A32EC"/>
    <w:rsid w:val="008A6680"/>
    <w:rsid w:val="008C1A55"/>
    <w:rsid w:val="008C3D09"/>
    <w:rsid w:val="008C3EB5"/>
    <w:rsid w:val="008D0CB7"/>
    <w:rsid w:val="008D231B"/>
    <w:rsid w:val="008E1370"/>
    <w:rsid w:val="008E742F"/>
    <w:rsid w:val="008F2258"/>
    <w:rsid w:val="008F4F4C"/>
    <w:rsid w:val="008F538C"/>
    <w:rsid w:val="008F7AEA"/>
    <w:rsid w:val="00900FA8"/>
    <w:rsid w:val="00905804"/>
    <w:rsid w:val="0090757C"/>
    <w:rsid w:val="0092683A"/>
    <w:rsid w:val="00936440"/>
    <w:rsid w:val="009434D9"/>
    <w:rsid w:val="00944486"/>
    <w:rsid w:val="009512AD"/>
    <w:rsid w:val="0095370C"/>
    <w:rsid w:val="00965441"/>
    <w:rsid w:val="00970220"/>
    <w:rsid w:val="0097783C"/>
    <w:rsid w:val="009802F2"/>
    <w:rsid w:val="009923EF"/>
    <w:rsid w:val="0099487A"/>
    <w:rsid w:val="00994EEF"/>
    <w:rsid w:val="00996DAD"/>
    <w:rsid w:val="009A1321"/>
    <w:rsid w:val="009A1FCA"/>
    <w:rsid w:val="009A30DC"/>
    <w:rsid w:val="009A56D4"/>
    <w:rsid w:val="009A594A"/>
    <w:rsid w:val="009B03AA"/>
    <w:rsid w:val="009C326E"/>
    <w:rsid w:val="009C4076"/>
    <w:rsid w:val="009C6826"/>
    <w:rsid w:val="009C6F28"/>
    <w:rsid w:val="009D1CC8"/>
    <w:rsid w:val="009D4531"/>
    <w:rsid w:val="009E246A"/>
    <w:rsid w:val="009E4509"/>
    <w:rsid w:val="009E717F"/>
    <w:rsid w:val="009F389A"/>
    <w:rsid w:val="00A0207F"/>
    <w:rsid w:val="00A040E5"/>
    <w:rsid w:val="00A10FA6"/>
    <w:rsid w:val="00A1517A"/>
    <w:rsid w:val="00A3143E"/>
    <w:rsid w:val="00A332D7"/>
    <w:rsid w:val="00A46AE2"/>
    <w:rsid w:val="00A55DA0"/>
    <w:rsid w:val="00A720C7"/>
    <w:rsid w:val="00A724E4"/>
    <w:rsid w:val="00A7702C"/>
    <w:rsid w:val="00A8125D"/>
    <w:rsid w:val="00A901E4"/>
    <w:rsid w:val="00A9716F"/>
    <w:rsid w:val="00AB6947"/>
    <w:rsid w:val="00AB6EE4"/>
    <w:rsid w:val="00AC18BC"/>
    <w:rsid w:val="00AC3FA0"/>
    <w:rsid w:val="00AC404A"/>
    <w:rsid w:val="00AE2143"/>
    <w:rsid w:val="00AE668C"/>
    <w:rsid w:val="00AF469A"/>
    <w:rsid w:val="00B05458"/>
    <w:rsid w:val="00B078C6"/>
    <w:rsid w:val="00B109A4"/>
    <w:rsid w:val="00B13469"/>
    <w:rsid w:val="00B23235"/>
    <w:rsid w:val="00B235FC"/>
    <w:rsid w:val="00B37B00"/>
    <w:rsid w:val="00B4256C"/>
    <w:rsid w:val="00B704A1"/>
    <w:rsid w:val="00B7240C"/>
    <w:rsid w:val="00B843FF"/>
    <w:rsid w:val="00BA0042"/>
    <w:rsid w:val="00BA039B"/>
    <w:rsid w:val="00BA0724"/>
    <w:rsid w:val="00BC6E55"/>
    <w:rsid w:val="00BD59C3"/>
    <w:rsid w:val="00BD672B"/>
    <w:rsid w:val="00BF19FA"/>
    <w:rsid w:val="00C03A19"/>
    <w:rsid w:val="00C15EB1"/>
    <w:rsid w:val="00C20020"/>
    <w:rsid w:val="00C327A8"/>
    <w:rsid w:val="00C4441C"/>
    <w:rsid w:val="00C4548B"/>
    <w:rsid w:val="00C52593"/>
    <w:rsid w:val="00C62B57"/>
    <w:rsid w:val="00C75857"/>
    <w:rsid w:val="00C75F67"/>
    <w:rsid w:val="00C836A3"/>
    <w:rsid w:val="00C91396"/>
    <w:rsid w:val="00CA41B8"/>
    <w:rsid w:val="00CA66F3"/>
    <w:rsid w:val="00CB621C"/>
    <w:rsid w:val="00CB78D6"/>
    <w:rsid w:val="00CC2AF1"/>
    <w:rsid w:val="00CC3C51"/>
    <w:rsid w:val="00CC6830"/>
    <w:rsid w:val="00CD6204"/>
    <w:rsid w:val="00CE5755"/>
    <w:rsid w:val="00CE7DC9"/>
    <w:rsid w:val="00CF0D3F"/>
    <w:rsid w:val="00CF3E36"/>
    <w:rsid w:val="00CF5547"/>
    <w:rsid w:val="00D058D4"/>
    <w:rsid w:val="00D061E3"/>
    <w:rsid w:val="00D11E2F"/>
    <w:rsid w:val="00D14CBD"/>
    <w:rsid w:val="00D22277"/>
    <w:rsid w:val="00D23573"/>
    <w:rsid w:val="00D3283B"/>
    <w:rsid w:val="00D33BE2"/>
    <w:rsid w:val="00D42A37"/>
    <w:rsid w:val="00D579CE"/>
    <w:rsid w:val="00D62F81"/>
    <w:rsid w:val="00D66FDB"/>
    <w:rsid w:val="00D758B7"/>
    <w:rsid w:val="00D82323"/>
    <w:rsid w:val="00D92152"/>
    <w:rsid w:val="00D93094"/>
    <w:rsid w:val="00D970FA"/>
    <w:rsid w:val="00DA0761"/>
    <w:rsid w:val="00DB1785"/>
    <w:rsid w:val="00DB6963"/>
    <w:rsid w:val="00DB7777"/>
    <w:rsid w:val="00DD4D45"/>
    <w:rsid w:val="00DE1E26"/>
    <w:rsid w:val="00DE2BE4"/>
    <w:rsid w:val="00DF690E"/>
    <w:rsid w:val="00E038A8"/>
    <w:rsid w:val="00E03D31"/>
    <w:rsid w:val="00E10070"/>
    <w:rsid w:val="00E12C6B"/>
    <w:rsid w:val="00E12E9E"/>
    <w:rsid w:val="00E20C6C"/>
    <w:rsid w:val="00E21165"/>
    <w:rsid w:val="00E21399"/>
    <w:rsid w:val="00E30E6C"/>
    <w:rsid w:val="00E32336"/>
    <w:rsid w:val="00E33D40"/>
    <w:rsid w:val="00E340DD"/>
    <w:rsid w:val="00E36309"/>
    <w:rsid w:val="00E503C4"/>
    <w:rsid w:val="00E617FB"/>
    <w:rsid w:val="00E6442B"/>
    <w:rsid w:val="00E64B02"/>
    <w:rsid w:val="00E66C3A"/>
    <w:rsid w:val="00E73AB7"/>
    <w:rsid w:val="00E776B1"/>
    <w:rsid w:val="00E80363"/>
    <w:rsid w:val="00E83935"/>
    <w:rsid w:val="00E85EBA"/>
    <w:rsid w:val="00E9162D"/>
    <w:rsid w:val="00EA0207"/>
    <w:rsid w:val="00EA1772"/>
    <w:rsid w:val="00EA4116"/>
    <w:rsid w:val="00EA508A"/>
    <w:rsid w:val="00EB554A"/>
    <w:rsid w:val="00EB7812"/>
    <w:rsid w:val="00EC30C4"/>
    <w:rsid w:val="00ED2E26"/>
    <w:rsid w:val="00ED3168"/>
    <w:rsid w:val="00EE2C25"/>
    <w:rsid w:val="00EF5493"/>
    <w:rsid w:val="00EF5A36"/>
    <w:rsid w:val="00EF6173"/>
    <w:rsid w:val="00F01F43"/>
    <w:rsid w:val="00F0469B"/>
    <w:rsid w:val="00F078F7"/>
    <w:rsid w:val="00F14BA4"/>
    <w:rsid w:val="00F4594A"/>
    <w:rsid w:val="00F541F9"/>
    <w:rsid w:val="00F548BD"/>
    <w:rsid w:val="00F60FB7"/>
    <w:rsid w:val="00F61D16"/>
    <w:rsid w:val="00F713C9"/>
    <w:rsid w:val="00F75553"/>
    <w:rsid w:val="00F876A7"/>
    <w:rsid w:val="00F913A6"/>
    <w:rsid w:val="00FA3C69"/>
    <w:rsid w:val="00FD4867"/>
    <w:rsid w:val="00FE0256"/>
    <w:rsid w:val="00FF5B0F"/>
    <w:rsid w:val="00FF6AB7"/>
    <w:rsid w:val="00FF72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uiPriority w:val="1"/>
    <w:qFormat/>
    <w:rsid w:val="00432812"/>
    <w:pPr>
      <w:spacing w:after="0" w:line="240" w:lineRule="auto"/>
    </w:pPr>
  </w:style>
  <w:style w:type="character" w:customStyle="1" w:styleId="AralkYokChar">
    <w:name w:val="Aralık Yok Char"/>
    <w:basedOn w:val="VarsaylanParagrafYazTipi"/>
    <w:link w:val="AralkYok"/>
    <w:uiPriority w:val="1"/>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 w:type="paragraph" w:styleId="GvdeMetni">
    <w:name w:val="Body Text"/>
    <w:basedOn w:val="Normal"/>
    <w:link w:val="GvdeMetniChar"/>
    <w:uiPriority w:val="1"/>
    <w:qFormat/>
    <w:rsid w:val="005B119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5B119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522</Words>
  <Characters>2977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nuran_bicakci</cp:lastModifiedBy>
  <cp:revision>110</cp:revision>
  <cp:lastPrinted>2025-02-07T15:13:00Z</cp:lastPrinted>
  <dcterms:created xsi:type="dcterms:W3CDTF">2024-01-08T11:21:00Z</dcterms:created>
  <dcterms:modified xsi:type="dcterms:W3CDTF">2025-08-08T06:20:00Z</dcterms:modified>
</cp:coreProperties>
</file>