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01C9" w:rsidRPr="00636C05" w:rsidRDefault="006E01C9" w:rsidP="006E01C9">
      <w:pPr>
        <w:autoSpaceDE w:val="0"/>
        <w:autoSpaceDN w:val="0"/>
        <w:adjustRightInd w:val="0"/>
        <w:spacing w:after="0" w:line="240" w:lineRule="auto"/>
        <w:rPr>
          <w:rFonts w:ascii="Times New Roman" w:hAnsi="Times New Roman" w:cs="Times New Roman"/>
        </w:rPr>
      </w:pPr>
    </w:p>
    <w:p w:rsidR="00A0207F" w:rsidRDefault="006E01C9" w:rsidP="00241A52">
      <w:pPr>
        <w:autoSpaceDE w:val="0"/>
        <w:autoSpaceDN w:val="0"/>
        <w:adjustRightInd w:val="0"/>
        <w:spacing w:after="0" w:line="240" w:lineRule="auto"/>
        <w:jc w:val="center"/>
        <w:rPr>
          <w:rFonts w:ascii="Times New Roman" w:hAnsi="Times New Roman" w:cs="Times New Roman"/>
          <w:b/>
          <w:bCs/>
        </w:rPr>
      </w:pPr>
      <w:r w:rsidRPr="00636C05">
        <w:rPr>
          <w:rFonts w:ascii="Times New Roman" w:hAnsi="Times New Roman" w:cs="Times New Roman"/>
          <w:b/>
          <w:bCs/>
          <w:noProof/>
        </w:rPr>
        <w:drawing>
          <wp:inline distT="0" distB="0" distL="0" distR="0">
            <wp:extent cx="1047750" cy="714375"/>
            <wp:effectExtent l="1905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1047750" cy="714375"/>
                    </a:xfrm>
                    <a:prstGeom prst="rect">
                      <a:avLst/>
                    </a:prstGeom>
                    <a:noFill/>
                    <a:ln w="9525">
                      <a:noFill/>
                      <a:miter lim="800000"/>
                      <a:headEnd/>
                      <a:tailEnd/>
                    </a:ln>
                  </pic:spPr>
                </pic:pic>
              </a:graphicData>
            </a:graphic>
          </wp:inline>
        </w:drawing>
      </w:r>
    </w:p>
    <w:p w:rsidR="0099487A" w:rsidRPr="00636C05" w:rsidRDefault="0099487A" w:rsidP="003C6FB8">
      <w:pPr>
        <w:autoSpaceDE w:val="0"/>
        <w:autoSpaceDN w:val="0"/>
        <w:adjustRightInd w:val="0"/>
        <w:spacing w:after="0" w:line="240" w:lineRule="auto"/>
        <w:rPr>
          <w:rFonts w:ascii="Times New Roman" w:hAnsi="Times New Roman" w:cs="Times New Roman"/>
          <w:b/>
          <w:bCs/>
        </w:rPr>
      </w:pPr>
    </w:p>
    <w:p w:rsidR="00627BA8" w:rsidRPr="00B10526" w:rsidRDefault="0080568C" w:rsidP="00FF7211">
      <w:pPr>
        <w:tabs>
          <w:tab w:val="left" w:pos="254"/>
          <w:tab w:val="left" w:pos="542"/>
          <w:tab w:val="center" w:pos="4536"/>
        </w:tabs>
        <w:autoSpaceDE w:val="0"/>
        <w:autoSpaceDN w:val="0"/>
        <w:adjustRightInd w:val="0"/>
        <w:spacing w:after="0" w:line="240" w:lineRule="auto"/>
        <w:jc w:val="both"/>
        <w:rPr>
          <w:rFonts w:ascii="Times New Roman" w:hAnsi="Times New Roman" w:cs="Times New Roman"/>
          <w:b/>
          <w:bCs/>
          <w:sz w:val="24"/>
          <w:szCs w:val="24"/>
        </w:rPr>
      </w:pPr>
      <w:r w:rsidRPr="00B10526">
        <w:rPr>
          <w:rFonts w:ascii="Times New Roman" w:hAnsi="Times New Roman" w:cs="Times New Roman"/>
          <w:b/>
          <w:bCs/>
          <w:sz w:val="24"/>
          <w:szCs w:val="24"/>
        </w:rPr>
        <w:t>GAZİEMİR BELEDİYE</w:t>
      </w:r>
      <w:r w:rsidR="003C3284" w:rsidRPr="00B10526">
        <w:rPr>
          <w:rFonts w:ascii="Times New Roman" w:hAnsi="Times New Roman" w:cs="Times New Roman"/>
          <w:b/>
          <w:bCs/>
          <w:sz w:val="24"/>
          <w:szCs w:val="24"/>
        </w:rPr>
        <w:t xml:space="preserve"> MECLİSİNİN </w:t>
      </w:r>
      <w:r w:rsidR="00D11E2F" w:rsidRPr="00B10526">
        <w:rPr>
          <w:rFonts w:ascii="Times New Roman" w:hAnsi="Times New Roman" w:cs="Times New Roman"/>
          <w:b/>
          <w:bCs/>
          <w:sz w:val="24"/>
          <w:szCs w:val="24"/>
        </w:rPr>
        <w:t>0</w:t>
      </w:r>
      <w:r w:rsidR="004A07CC" w:rsidRPr="00B10526">
        <w:rPr>
          <w:rFonts w:ascii="Times New Roman" w:hAnsi="Times New Roman" w:cs="Times New Roman"/>
          <w:b/>
          <w:bCs/>
          <w:sz w:val="24"/>
          <w:szCs w:val="24"/>
        </w:rPr>
        <w:t>2</w:t>
      </w:r>
      <w:r w:rsidR="00644729" w:rsidRPr="00B10526">
        <w:rPr>
          <w:rFonts w:ascii="Times New Roman" w:hAnsi="Times New Roman" w:cs="Times New Roman"/>
          <w:b/>
          <w:bCs/>
          <w:sz w:val="24"/>
          <w:szCs w:val="24"/>
        </w:rPr>
        <w:t>/0</w:t>
      </w:r>
      <w:r w:rsidR="004A07CC" w:rsidRPr="00B10526">
        <w:rPr>
          <w:rFonts w:ascii="Times New Roman" w:hAnsi="Times New Roman" w:cs="Times New Roman"/>
          <w:b/>
          <w:bCs/>
          <w:sz w:val="24"/>
          <w:szCs w:val="24"/>
        </w:rPr>
        <w:t>6</w:t>
      </w:r>
      <w:r w:rsidR="003D6075" w:rsidRPr="00B10526">
        <w:rPr>
          <w:rFonts w:ascii="Times New Roman" w:hAnsi="Times New Roman" w:cs="Times New Roman"/>
          <w:b/>
          <w:bCs/>
          <w:sz w:val="24"/>
          <w:szCs w:val="24"/>
        </w:rPr>
        <w:t>/202</w:t>
      </w:r>
      <w:r w:rsidR="000C15C1" w:rsidRPr="00B10526">
        <w:rPr>
          <w:rFonts w:ascii="Times New Roman" w:hAnsi="Times New Roman" w:cs="Times New Roman"/>
          <w:b/>
          <w:bCs/>
          <w:sz w:val="24"/>
          <w:szCs w:val="24"/>
        </w:rPr>
        <w:t>5</w:t>
      </w:r>
      <w:r w:rsidR="004A07CC" w:rsidRPr="00B10526">
        <w:rPr>
          <w:rFonts w:ascii="Times New Roman" w:hAnsi="Times New Roman" w:cs="Times New Roman"/>
          <w:b/>
          <w:bCs/>
          <w:sz w:val="24"/>
          <w:szCs w:val="24"/>
        </w:rPr>
        <w:t xml:space="preserve"> </w:t>
      </w:r>
      <w:r w:rsidR="00D11E2F" w:rsidRPr="00B10526">
        <w:rPr>
          <w:rFonts w:ascii="Times New Roman" w:hAnsi="Times New Roman" w:cs="Times New Roman"/>
          <w:b/>
          <w:bCs/>
          <w:sz w:val="24"/>
          <w:szCs w:val="24"/>
        </w:rPr>
        <w:t xml:space="preserve">TARİHLİ </w:t>
      </w:r>
      <w:r w:rsidR="004A07CC" w:rsidRPr="00B10526">
        <w:rPr>
          <w:rFonts w:ascii="Times New Roman" w:hAnsi="Times New Roman" w:cs="Times New Roman"/>
          <w:b/>
          <w:bCs/>
          <w:sz w:val="24"/>
          <w:szCs w:val="24"/>
        </w:rPr>
        <w:t xml:space="preserve">HAZİRAN </w:t>
      </w:r>
      <w:proofErr w:type="gramStart"/>
      <w:r w:rsidR="00712D2F" w:rsidRPr="00B10526">
        <w:rPr>
          <w:rFonts w:ascii="Times New Roman" w:hAnsi="Times New Roman" w:cs="Times New Roman"/>
          <w:b/>
          <w:bCs/>
          <w:sz w:val="24"/>
          <w:szCs w:val="24"/>
        </w:rPr>
        <w:t xml:space="preserve">AYININ  </w:t>
      </w:r>
      <w:r w:rsidR="00644729" w:rsidRPr="00B10526">
        <w:rPr>
          <w:rFonts w:ascii="Times New Roman" w:hAnsi="Times New Roman" w:cs="Times New Roman"/>
          <w:b/>
          <w:bCs/>
          <w:sz w:val="24"/>
          <w:szCs w:val="24"/>
        </w:rPr>
        <w:t>1</w:t>
      </w:r>
      <w:proofErr w:type="gramEnd"/>
      <w:r w:rsidR="006E01C9" w:rsidRPr="00B10526">
        <w:rPr>
          <w:rFonts w:ascii="Times New Roman" w:hAnsi="Times New Roman" w:cs="Times New Roman"/>
          <w:b/>
          <w:bCs/>
          <w:sz w:val="24"/>
          <w:szCs w:val="24"/>
        </w:rPr>
        <w:t>.BİRLEŞİMİNE AİT KARAR TUTANAĞIDIR</w:t>
      </w:r>
      <w:r w:rsidR="00F548BD" w:rsidRPr="00B10526">
        <w:rPr>
          <w:rFonts w:ascii="Times New Roman" w:hAnsi="Times New Roman" w:cs="Times New Roman"/>
          <w:b/>
          <w:bCs/>
          <w:sz w:val="24"/>
          <w:szCs w:val="24"/>
        </w:rPr>
        <w:t>.</w:t>
      </w:r>
    </w:p>
    <w:p w:rsidR="0099487A" w:rsidRPr="00B10526" w:rsidRDefault="0099487A" w:rsidP="00BC6E55">
      <w:pPr>
        <w:autoSpaceDE w:val="0"/>
        <w:autoSpaceDN w:val="0"/>
        <w:adjustRightInd w:val="0"/>
        <w:spacing w:after="0" w:line="240" w:lineRule="auto"/>
        <w:jc w:val="both"/>
        <w:rPr>
          <w:rFonts w:ascii="Times New Roman" w:hAnsi="Times New Roman" w:cs="Times New Roman"/>
          <w:sz w:val="24"/>
          <w:szCs w:val="24"/>
        </w:rPr>
      </w:pPr>
    </w:p>
    <w:p w:rsidR="00890060" w:rsidRPr="00B10526" w:rsidRDefault="006E01C9" w:rsidP="00241A52">
      <w:pPr>
        <w:autoSpaceDE w:val="0"/>
        <w:autoSpaceDN w:val="0"/>
        <w:adjustRightInd w:val="0"/>
        <w:spacing w:after="0"/>
        <w:jc w:val="both"/>
        <w:rPr>
          <w:rFonts w:ascii="Times New Roman" w:hAnsi="Times New Roman" w:cs="Times New Roman"/>
          <w:sz w:val="24"/>
          <w:szCs w:val="24"/>
        </w:rPr>
      </w:pPr>
      <w:r w:rsidRPr="00B10526">
        <w:rPr>
          <w:rFonts w:ascii="Times New Roman" w:hAnsi="Times New Roman" w:cs="Times New Roman"/>
          <w:sz w:val="24"/>
          <w:szCs w:val="24"/>
        </w:rPr>
        <w:t xml:space="preserve">Belediye Meclisimiz Belediye Başkanı </w:t>
      </w:r>
      <w:r w:rsidR="000C15C1" w:rsidRPr="00B10526">
        <w:rPr>
          <w:rFonts w:ascii="Times New Roman" w:hAnsi="Times New Roman" w:cs="Times New Roman"/>
          <w:sz w:val="24"/>
          <w:szCs w:val="24"/>
        </w:rPr>
        <w:t>Ünal IŞIK</w:t>
      </w:r>
      <w:r w:rsidRPr="00B10526">
        <w:rPr>
          <w:rFonts w:ascii="Times New Roman" w:hAnsi="Times New Roman" w:cs="Times New Roman"/>
          <w:sz w:val="24"/>
          <w:szCs w:val="24"/>
        </w:rPr>
        <w:t xml:space="preserve"> Başkanlığında toplanarak aşağıdaki kararları almıştır.  </w:t>
      </w:r>
    </w:p>
    <w:p w:rsidR="004A07CC" w:rsidRDefault="001130B0" w:rsidP="004A07CC">
      <w:pPr>
        <w:tabs>
          <w:tab w:val="left" w:pos="3305"/>
        </w:tabs>
        <w:jc w:val="both"/>
        <w:rPr>
          <w:rFonts w:ascii="Times New Roman" w:hAnsi="Times New Roman" w:cs="Times New Roman"/>
          <w:sz w:val="24"/>
          <w:szCs w:val="24"/>
        </w:rPr>
      </w:pPr>
      <w:proofErr w:type="gramStart"/>
      <w:r w:rsidRPr="00B10526">
        <w:rPr>
          <w:rFonts w:ascii="Times New Roman" w:hAnsi="Times New Roman" w:cs="Times New Roman"/>
          <w:b/>
          <w:bCs/>
          <w:sz w:val="24"/>
          <w:szCs w:val="24"/>
        </w:rPr>
        <w:t xml:space="preserve">1-Meclis No </w:t>
      </w:r>
      <w:r w:rsidR="004A07CC" w:rsidRPr="00B10526">
        <w:rPr>
          <w:rFonts w:ascii="Times New Roman" w:hAnsi="Times New Roman" w:cs="Times New Roman"/>
          <w:b/>
          <w:bCs/>
          <w:sz w:val="24"/>
          <w:szCs w:val="24"/>
        </w:rPr>
        <w:t>39</w:t>
      </w:r>
      <w:r w:rsidR="008A32EC" w:rsidRPr="00B10526">
        <w:rPr>
          <w:rFonts w:ascii="Times New Roman" w:hAnsi="Times New Roman" w:cs="Times New Roman"/>
          <w:b/>
          <w:bCs/>
          <w:sz w:val="24"/>
          <w:szCs w:val="24"/>
        </w:rPr>
        <w:t>/2025</w:t>
      </w:r>
      <w:r w:rsidR="004A07CC" w:rsidRPr="00B10526">
        <w:rPr>
          <w:rFonts w:ascii="Times New Roman" w:hAnsi="Times New Roman" w:cs="Times New Roman"/>
          <w:b/>
          <w:bCs/>
          <w:sz w:val="24"/>
          <w:szCs w:val="24"/>
        </w:rPr>
        <w:t xml:space="preserve"> </w:t>
      </w:r>
      <w:r w:rsidR="00867E96" w:rsidRPr="00B10526">
        <w:rPr>
          <w:rFonts w:ascii="Times New Roman" w:hAnsi="Times New Roman" w:cs="Times New Roman"/>
          <w:b/>
          <w:bCs/>
          <w:sz w:val="24"/>
          <w:szCs w:val="24"/>
        </w:rPr>
        <w:t xml:space="preserve">Karar No </w:t>
      </w:r>
      <w:r w:rsidR="004A07CC" w:rsidRPr="00B10526">
        <w:rPr>
          <w:rFonts w:ascii="Times New Roman" w:hAnsi="Times New Roman" w:cs="Times New Roman"/>
          <w:b/>
          <w:bCs/>
          <w:sz w:val="24"/>
          <w:szCs w:val="24"/>
        </w:rPr>
        <w:t>40</w:t>
      </w:r>
      <w:r w:rsidR="008A32EC" w:rsidRPr="00B10526">
        <w:rPr>
          <w:rFonts w:ascii="Times New Roman" w:hAnsi="Times New Roman" w:cs="Times New Roman"/>
          <w:b/>
          <w:bCs/>
          <w:sz w:val="24"/>
          <w:szCs w:val="24"/>
        </w:rPr>
        <w:t>/2025</w:t>
      </w:r>
      <w:r w:rsidRPr="00B10526">
        <w:rPr>
          <w:rFonts w:ascii="Times New Roman" w:hAnsi="Times New Roman" w:cs="Times New Roman"/>
          <w:b/>
          <w:bCs/>
          <w:sz w:val="24"/>
          <w:szCs w:val="24"/>
        </w:rPr>
        <w:t>-</w:t>
      </w:r>
      <w:r w:rsidR="004A07CC" w:rsidRPr="00B10526">
        <w:rPr>
          <w:rFonts w:ascii="Times New Roman" w:hAnsi="Times New Roman" w:cs="Times New Roman"/>
          <w:sz w:val="24"/>
          <w:szCs w:val="24"/>
        </w:rPr>
        <w:t>Belediyemizde duyulan ihtiyaç üzerine boş kadrolarda sınıf, unvan ve derece değişikliğinin gösterildiği II sayılı cetvel ile 657 sayılı Devlet Memurları Kanunu’nun 37’nci maddesi kapsamında, bulunduğu kadroya ait derece içerisinde 3 yıl hizmetini dolduran personelin müktesebine uygun derece değişikliğinin yapılması “Dolu Kadro Değişikliği” başlıklı III sayılı cetvelin onaylanması hakkındaki önerge</w:t>
      </w:r>
      <w:r w:rsidR="004A07CC" w:rsidRPr="00B10526">
        <w:rPr>
          <w:sz w:val="24"/>
          <w:szCs w:val="24"/>
        </w:rPr>
        <w:t xml:space="preserve"> </w:t>
      </w:r>
      <w:r w:rsidR="008A32EC" w:rsidRPr="00B10526">
        <w:rPr>
          <w:rFonts w:ascii="Times New Roman" w:hAnsi="Times New Roman" w:cs="Times New Roman"/>
          <w:b/>
          <w:sz w:val="24"/>
          <w:szCs w:val="24"/>
        </w:rPr>
        <w:t>meclisimizce görüşülmüş olup;</w:t>
      </w:r>
      <w:r w:rsidR="00456FC7" w:rsidRPr="00B10526">
        <w:rPr>
          <w:rFonts w:ascii="Times New Roman" w:hAnsi="Times New Roman" w:cs="Times New Roman"/>
          <w:i/>
          <w:sz w:val="24"/>
          <w:szCs w:val="24"/>
        </w:rPr>
        <w:t>"</w:t>
      </w:r>
      <w:r w:rsidR="004A07CC" w:rsidRPr="00B10526">
        <w:rPr>
          <w:sz w:val="24"/>
          <w:szCs w:val="24"/>
        </w:rPr>
        <w:t xml:space="preserve"> </w:t>
      </w:r>
      <w:r w:rsidR="004A07CC" w:rsidRPr="00B10526">
        <w:rPr>
          <w:rFonts w:ascii="Times New Roman" w:hAnsi="Times New Roman" w:cs="Times New Roman"/>
          <w:sz w:val="24"/>
          <w:szCs w:val="24"/>
        </w:rPr>
        <w:t xml:space="preserve">22 Şubat 2007 tarih ve 26442 sayılı Resmi Gazete’de yayımlanarak yürürlüğe giren “Belediye ve Bağlı Kuruluşları İle Mahalli İdare Birlikleri Norm Kadro İlke ve Standartlarına Dair </w:t>
      </w:r>
      <w:proofErr w:type="spellStart"/>
      <w:r w:rsidR="004A07CC" w:rsidRPr="00B10526">
        <w:rPr>
          <w:rFonts w:ascii="Times New Roman" w:hAnsi="Times New Roman" w:cs="Times New Roman"/>
          <w:sz w:val="24"/>
          <w:szCs w:val="24"/>
        </w:rPr>
        <w:t>Yönetmelik’in</w:t>
      </w:r>
      <w:proofErr w:type="spellEnd"/>
      <w:r w:rsidR="004A07CC" w:rsidRPr="00B10526">
        <w:rPr>
          <w:rFonts w:ascii="Times New Roman" w:hAnsi="Times New Roman" w:cs="Times New Roman"/>
          <w:sz w:val="24"/>
          <w:szCs w:val="24"/>
        </w:rPr>
        <w:t xml:space="preserve"> 11.maddesinin 1. bendinde “Boş memur kadrolarında sınıf, unvan ve derece değişikliği ile boş memur kadrolarının iptali ve dolu kadrolarda derece değişikliği meclis kararı ile yapılır. </w:t>
      </w:r>
      <w:proofErr w:type="gramEnd"/>
      <w:r w:rsidR="004A07CC" w:rsidRPr="00B10526">
        <w:rPr>
          <w:rFonts w:ascii="Times New Roman" w:hAnsi="Times New Roman" w:cs="Times New Roman"/>
          <w:sz w:val="24"/>
          <w:szCs w:val="24"/>
        </w:rPr>
        <w:t xml:space="preserve">Boş kadro değişikliklerinde Yönetmeliğin ekinde yer alan Ek-5 Belediye ve Bağlı kuruluşları ile Mahalli İdare Birlikleri Kadro Cetvellerinden (II) sayılı cetvel, dolu kadro değişikliklerinde ise (III) sayılı cetvelin eksiksiz doldurularak değişiklik gerekçeleriyle birlikte meclise sunulur. … </w:t>
      </w:r>
      <w:proofErr w:type="gramStart"/>
      <w:r w:rsidR="004A07CC" w:rsidRPr="00B10526">
        <w:rPr>
          <w:rFonts w:ascii="Times New Roman" w:hAnsi="Times New Roman" w:cs="Times New Roman"/>
          <w:sz w:val="24"/>
          <w:szCs w:val="24"/>
        </w:rPr>
        <w:t xml:space="preserve">” denildiğinden, belediyemizde duyulan ihtiyaç üzerine yapılan boş kadrolarda sınıf, unvan ve derece değişikliğinin gösterildiği II sayılı cetvel ile 657 sayılı Devlet Memurları Kanunu’nun 37’nci maddesi kapsamında, bulunduğu kadroya ait derece içerisinde 3 yıl hizmetini doldurulan personelin müktesebine uygun derece değişikliğinin yapılması '' Dolu Kadro Değişikliği” başlıklı III sayılı cetvelin onaylanmasına </w:t>
      </w:r>
      <w:r w:rsidR="004A07CC" w:rsidRPr="00B10526">
        <w:rPr>
          <w:rFonts w:ascii="Times New Roman" w:hAnsi="Times New Roman" w:cs="Times New Roman"/>
          <w:b/>
          <w:sz w:val="24"/>
          <w:szCs w:val="24"/>
        </w:rPr>
        <w:t>oy birliği</w:t>
      </w:r>
      <w:r w:rsidR="004A07CC" w:rsidRPr="00B10526">
        <w:rPr>
          <w:rFonts w:ascii="Times New Roman" w:hAnsi="Times New Roman" w:cs="Times New Roman"/>
          <w:sz w:val="24"/>
          <w:szCs w:val="24"/>
        </w:rPr>
        <w:t xml:space="preserve"> ile karar verildi.</w:t>
      </w:r>
      <w:proofErr w:type="gramEnd"/>
    </w:p>
    <w:p w:rsidR="00613145" w:rsidRDefault="00613145" w:rsidP="00613145">
      <w:pPr>
        <w:pStyle w:val="GvdeMetni"/>
        <w:ind w:right="244"/>
        <w:jc w:val="both"/>
      </w:pPr>
      <w:r>
        <w:rPr>
          <w:b/>
          <w:bCs/>
        </w:rPr>
        <w:t>2</w:t>
      </w:r>
      <w:r w:rsidRPr="00B10526">
        <w:rPr>
          <w:b/>
          <w:bCs/>
        </w:rPr>
        <w:t>-Meclis No 3</w:t>
      </w:r>
      <w:r>
        <w:rPr>
          <w:b/>
          <w:bCs/>
        </w:rPr>
        <w:t>5</w:t>
      </w:r>
      <w:r w:rsidRPr="00B10526">
        <w:rPr>
          <w:b/>
          <w:bCs/>
        </w:rPr>
        <w:t>/2025 Karar No 4</w:t>
      </w:r>
      <w:r>
        <w:rPr>
          <w:b/>
          <w:bCs/>
        </w:rPr>
        <w:t>1</w:t>
      </w:r>
      <w:r w:rsidRPr="00B10526">
        <w:rPr>
          <w:b/>
          <w:bCs/>
        </w:rPr>
        <w:t>/2025-</w:t>
      </w:r>
      <w:r w:rsidRPr="00437764">
        <w:rPr>
          <w:b/>
          <w:color w:val="000000" w:themeColor="text1"/>
        </w:rPr>
        <w:t xml:space="preserve">  </w:t>
      </w:r>
      <w:r w:rsidRPr="00437764">
        <w:rPr>
          <w:color w:val="0A0A0A"/>
        </w:rPr>
        <w:t>Fen İşleri Müdürlüğümüzce moloz, inşaat yıkıntı atıklarının taşıma bedellerinin</w:t>
      </w:r>
      <w:r>
        <w:rPr>
          <w:color w:val="0A0A0A"/>
        </w:rPr>
        <w:t xml:space="preserve"> </w:t>
      </w:r>
      <w:r w:rsidRPr="00437764">
        <w:rPr>
          <w:color w:val="0A0A0A"/>
        </w:rPr>
        <w:t>tahakkuk</w:t>
      </w:r>
      <w:r>
        <w:rPr>
          <w:color w:val="0A0A0A"/>
        </w:rPr>
        <w:t xml:space="preserve"> </w:t>
      </w:r>
      <w:r w:rsidRPr="00437764">
        <w:rPr>
          <w:color w:val="0A0A0A"/>
        </w:rPr>
        <w:t>işlemleri yapılmaktadır. Ülkemizin içinde bulunduğu ekonomik ortam göz önünde bulundurulduğunda</w:t>
      </w:r>
      <w:r>
        <w:rPr>
          <w:color w:val="0A0A0A"/>
        </w:rPr>
        <w:t xml:space="preserve"> </w:t>
      </w:r>
      <w:r w:rsidRPr="00437764">
        <w:rPr>
          <w:color w:val="0A0A0A"/>
        </w:rPr>
        <w:t>nakliye bedelleri ve depolama bedelleri artmış</w:t>
      </w:r>
      <w:r>
        <w:rPr>
          <w:color w:val="0A0A0A"/>
        </w:rPr>
        <w:t>,</w:t>
      </w:r>
      <w:r w:rsidRPr="00437764">
        <w:rPr>
          <w:color w:val="0A0A0A"/>
        </w:rPr>
        <w:t xml:space="preserve"> moloz taşıma işlemi için alınan ücretler maliyetleri</w:t>
      </w:r>
      <w:r>
        <w:rPr>
          <w:color w:val="0A0A0A"/>
        </w:rPr>
        <w:t xml:space="preserve"> karşılamaz duruma gelmiş olup; </w:t>
      </w:r>
      <w:r w:rsidRPr="00437764">
        <w:rPr>
          <w:color w:val="0A0A0A"/>
        </w:rPr>
        <w:t>maliyetleri karşılamak amacıyla</w:t>
      </w:r>
      <w:r>
        <w:rPr>
          <w:color w:val="0A0A0A"/>
        </w:rPr>
        <w:t xml:space="preserve"> </w:t>
      </w:r>
      <w:r w:rsidRPr="00437764">
        <w:rPr>
          <w:color w:val="0A0A0A"/>
        </w:rPr>
        <w:t>yeni bir yaklaşık maliyet hesabı yapılarak tarifenin yenilenmesi ger</w:t>
      </w:r>
      <w:r>
        <w:rPr>
          <w:color w:val="0A0A0A"/>
        </w:rPr>
        <w:t xml:space="preserve">ekmektedir. </w:t>
      </w:r>
      <w:proofErr w:type="gramStart"/>
      <w:r w:rsidRPr="00437764">
        <w:rPr>
          <w:color w:val="0A0A0A"/>
        </w:rPr>
        <w:t>Bu doğrul</w:t>
      </w:r>
      <w:r>
        <w:rPr>
          <w:color w:val="0A0A0A"/>
        </w:rPr>
        <w:t xml:space="preserve">tuda yapılan hesaplarla ekteki tabloda belirtildiği şekliyle tarifede yenileme yapılması hususunun </w:t>
      </w:r>
      <w:r w:rsidRPr="00437764">
        <w:t>i</w:t>
      </w:r>
      <w:r>
        <w:t xml:space="preserve">ncelenerek karara bağlanması </w:t>
      </w:r>
      <w:r w:rsidRPr="00613145">
        <w:t>görüşülerek</w:t>
      </w:r>
      <w:r>
        <w:t>;</w:t>
      </w:r>
      <w:r w:rsidRPr="00613145">
        <w:rPr>
          <w:b/>
        </w:rPr>
        <w:t xml:space="preserve"> </w:t>
      </w:r>
      <w:r w:rsidRPr="00A1325B">
        <w:rPr>
          <w:b/>
        </w:rPr>
        <w:t>P</w:t>
      </w:r>
      <w:r>
        <w:rPr>
          <w:b/>
        </w:rPr>
        <w:t>lan ve Bütçe Komisyon Raporu meclisimizin 0</w:t>
      </w:r>
      <w:r w:rsidR="00AC05F2">
        <w:rPr>
          <w:b/>
        </w:rPr>
        <w:t>2.06</w:t>
      </w:r>
      <w:r w:rsidRPr="00A1325B">
        <w:rPr>
          <w:b/>
        </w:rPr>
        <w:t xml:space="preserve">.2025 tarihli </w:t>
      </w:r>
      <w:r w:rsidR="00AC05F2">
        <w:rPr>
          <w:b/>
        </w:rPr>
        <w:t>1</w:t>
      </w:r>
      <w:r w:rsidRPr="00A1325B">
        <w:rPr>
          <w:b/>
        </w:rPr>
        <w:t>.</w:t>
      </w:r>
      <w:r>
        <w:rPr>
          <w:b/>
        </w:rPr>
        <w:t xml:space="preserve"> </w:t>
      </w:r>
      <w:r w:rsidRPr="00A1325B">
        <w:rPr>
          <w:b/>
        </w:rPr>
        <w:t xml:space="preserve">birleşiminin 2. oturumunda meclisimizce </w:t>
      </w:r>
      <w:r w:rsidRPr="00A1325B">
        <w:rPr>
          <w:rStyle w:val="AralkYokChar"/>
          <w:b/>
        </w:rPr>
        <w:t>görüşülmüş olup;</w:t>
      </w:r>
      <w:r>
        <w:rPr>
          <w:b/>
        </w:rPr>
        <w:t xml:space="preserve"> </w:t>
      </w:r>
      <w:r>
        <w:rPr>
          <w:color w:val="0A0A0A"/>
        </w:rPr>
        <w:t xml:space="preserve">Fen İşleri Müdürlüğümüzce moloz, inşaat yıkıntı atıklarının taşıma bedelleri, ülkemizin içinde bulunduğu ekonomik ortam göz önünde bulundurulduğunda nakliye bedelleri ve depolama bedelleri artmış, moloz taşıma işlemi için alınan ücretler maliyetleri karşılamaz duruma gelmiş olup; maliyetleri karşılamak amacıyla yeni bir yaklaşık maliyet hesabı yapılarak tarifenin yenilenmesi gerekmektedir. </w:t>
      </w:r>
      <w:proofErr w:type="gramEnd"/>
      <w:r>
        <w:rPr>
          <w:color w:val="0A0A0A"/>
        </w:rPr>
        <w:t xml:space="preserve">Bu doğrultuda yapılan hesaplarla yukarıdaki tabloda belirtildiği şekliyle </w:t>
      </w:r>
      <w:r>
        <w:t xml:space="preserve">ücret tarife cetvelinin revize edilmesine ve revize edildiği şekliyle ücret tarifesinin kabulüne </w:t>
      </w:r>
      <w:r>
        <w:rPr>
          <w:b/>
        </w:rPr>
        <w:t>oy birliği</w:t>
      </w:r>
      <w:r>
        <w:t xml:space="preserve"> ile karar verildi.</w:t>
      </w:r>
    </w:p>
    <w:p w:rsidR="00613145" w:rsidRDefault="00613145" w:rsidP="004A07CC">
      <w:pPr>
        <w:tabs>
          <w:tab w:val="left" w:pos="3305"/>
        </w:tabs>
        <w:jc w:val="both"/>
        <w:rPr>
          <w:rFonts w:ascii="Times New Roman" w:hAnsi="Times New Roman" w:cs="Times New Roman"/>
          <w:sz w:val="24"/>
          <w:szCs w:val="24"/>
        </w:rPr>
      </w:pPr>
    </w:p>
    <w:p w:rsidR="00613145" w:rsidRPr="00B10526" w:rsidRDefault="00613145" w:rsidP="004A07CC">
      <w:pPr>
        <w:tabs>
          <w:tab w:val="left" w:pos="3305"/>
        </w:tabs>
        <w:jc w:val="both"/>
        <w:rPr>
          <w:rFonts w:ascii="Times New Roman" w:hAnsi="Times New Roman" w:cs="Times New Roman"/>
          <w:sz w:val="24"/>
          <w:szCs w:val="24"/>
        </w:rPr>
      </w:pPr>
    </w:p>
    <w:p w:rsidR="004A07CC" w:rsidRDefault="00613145" w:rsidP="004A07CC">
      <w:pPr>
        <w:jc w:val="both"/>
        <w:rPr>
          <w:rFonts w:ascii="Times New Roman" w:hAnsi="Times New Roman" w:cs="Times New Roman"/>
          <w:color w:val="000000"/>
          <w:sz w:val="24"/>
          <w:szCs w:val="24"/>
        </w:rPr>
      </w:pPr>
      <w:r>
        <w:rPr>
          <w:rFonts w:ascii="Times New Roman" w:hAnsi="Times New Roman" w:cs="Times New Roman"/>
          <w:b/>
          <w:bCs/>
          <w:sz w:val="24"/>
          <w:szCs w:val="24"/>
        </w:rPr>
        <w:lastRenderedPageBreak/>
        <w:t>3</w:t>
      </w:r>
      <w:r w:rsidR="00FA3C69" w:rsidRPr="004A07CC">
        <w:rPr>
          <w:rFonts w:ascii="Times New Roman" w:hAnsi="Times New Roman" w:cs="Times New Roman"/>
          <w:b/>
          <w:bCs/>
          <w:sz w:val="24"/>
          <w:szCs w:val="24"/>
        </w:rPr>
        <w:t xml:space="preserve">-Meclis No </w:t>
      </w:r>
      <w:r w:rsidR="00FF7211" w:rsidRPr="004A07CC">
        <w:rPr>
          <w:rFonts w:ascii="Times New Roman" w:hAnsi="Times New Roman" w:cs="Times New Roman"/>
          <w:b/>
          <w:bCs/>
          <w:sz w:val="24"/>
          <w:szCs w:val="24"/>
        </w:rPr>
        <w:t>2</w:t>
      </w:r>
      <w:r w:rsidR="004A07CC" w:rsidRPr="004A07CC">
        <w:rPr>
          <w:rFonts w:ascii="Times New Roman" w:hAnsi="Times New Roman" w:cs="Times New Roman"/>
          <w:b/>
          <w:bCs/>
          <w:sz w:val="24"/>
          <w:szCs w:val="24"/>
        </w:rPr>
        <w:t>8</w:t>
      </w:r>
      <w:r w:rsidR="009C4076" w:rsidRPr="004A07CC">
        <w:rPr>
          <w:rFonts w:ascii="Times New Roman" w:hAnsi="Times New Roman" w:cs="Times New Roman"/>
          <w:b/>
          <w:bCs/>
          <w:sz w:val="24"/>
          <w:szCs w:val="24"/>
        </w:rPr>
        <w:t>/202</w:t>
      </w:r>
      <w:r w:rsidR="00AB6947" w:rsidRPr="004A07CC">
        <w:rPr>
          <w:rFonts w:ascii="Times New Roman" w:hAnsi="Times New Roman" w:cs="Times New Roman"/>
          <w:b/>
          <w:bCs/>
          <w:sz w:val="24"/>
          <w:szCs w:val="24"/>
        </w:rPr>
        <w:t>5</w:t>
      </w:r>
      <w:r w:rsidR="00FA3C69" w:rsidRPr="004A07CC">
        <w:rPr>
          <w:rFonts w:ascii="Times New Roman" w:hAnsi="Times New Roman" w:cs="Times New Roman"/>
          <w:b/>
          <w:bCs/>
          <w:sz w:val="24"/>
          <w:szCs w:val="24"/>
        </w:rPr>
        <w:t xml:space="preserve">Karar No </w:t>
      </w:r>
      <w:r w:rsidR="004A07CC" w:rsidRPr="004A07CC">
        <w:rPr>
          <w:rFonts w:ascii="Times New Roman" w:hAnsi="Times New Roman" w:cs="Times New Roman"/>
          <w:b/>
          <w:bCs/>
          <w:sz w:val="24"/>
          <w:szCs w:val="24"/>
        </w:rPr>
        <w:t>4</w:t>
      </w:r>
      <w:r>
        <w:rPr>
          <w:rFonts w:ascii="Times New Roman" w:hAnsi="Times New Roman" w:cs="Times New Roman"/>
          <w:b/>
          <w:bCs/>
          <w:sz w:val="24"/>
          <w:szCs w:val="24"/>
        </w:rPr>
        <w:t>2</w:t>
      </w:r>
      <w:r w:rsidR="009C4076" w:rsidRPr="004A07CC">
        <w:rPr>
          <w:rFonts w:ascii="Times New Roman" w:hAnsi="Times New Roman" w:cs="Times New Roman"/>
          <w:b/>
          <w:bCs/>
          <w:sz w:val="24"/>
          <w:szCs w:val="24"/>
        </w:rPr>
        <w:t>/202</w:t>
      </w:r>
      <w:r w:rsidR="00AB6947" w:rsidRPr="004A07CC">
        <w:rPr>
          <w:rFonts w:ascii="Times New Roman" w:hAnsi="Times New Roman" w:cs="Times New Roman"/>
          <w:b/>
          <w:bCs/>
          <w:sz w:val="24"/>
          <w:szCs w:val="24"/>
        </w:rPr>
        <w:t>5</w:t>
      </w:r>
      <w:r w:rsidR="00FA3C69" w:rsidRPr="004A07CC">
        <w:rPr>
          <w:rFonts w:ascii="Times New Roman" w:hAnsi="Times New Roman" w:cs="Times New Roman"/>
          <w:b/>
          <w:bCs/>
          <w:sz w:val="24"/>
          <w:szCs w:val="24"/>
        </w:rPr>
        <w:t>-</w:t>
      </w:r>
      <w:r w:rsidR="004A07CC" w:rsidRPr="004A07CC">
        <w:rPr>
          <w:rFonts w:ascii="Times New Roman" w:hAnsi="Times New Roman" w:cs="Times New Roman"/>
          <w:sz w:val="24"/>
          <w:szCs w:val="24"/>
        </w:rPr>
        <w:t>İlçemiz Zafer Mahallesi 840 sokağın içkili yer bölgesine dâhil edilmesi ile ilgili İzmir Fuarcılık Hizmetleri Kültür ve Sanat İşleri Ticaret A.Ş.’</w:t>
      </w:r>
      <w:proofErr w:type="spellStart"/>
      <w:r w:rsidR="004A07CC" w:rsidRPr="004A07CC">
        <w:rPr>
          <w:rFonts w:ascii="Times New Roman" w:hAnsi="Times New Roman" w:cs="Times New Roman"/>
          <w:sz w:val="24"/>
          <w:szCs w:val="24"/>
        </w:rPr>
        <w:t>nin</w:t>
      </w:r>
      <w:proofErr w:type="spellEnd"/>
      <w:r w:rsidR="004A07CC" w:rsidRPr="004A07CC">
        <w:rPr>
          <w:rFonts w:ascii="Times New Roman" w:hAnsi="Times New Roman" w:cs="Times New Roman"/>
          <w:sz w:val="24"/>
          <w:szCs w:val="24"/>
        </w:rPr>
        <w:t xml:space="preserve"> belediyemize vermiş olduğu dilekçeye istinaden; 10.08.2005 tarih ve 25902 sayılı Resmi Gazetede yayımlanarak yürürlüğe giren 2005/9207 sayılı İşyeri Açma ve Çalışma Ruhsatlarına İlişkin Yönetmelik uyarınca İlçemiz Zafer Mahallesi 840 sokağın içkili yer bölgesine dâhil edilmesinin</w:t>
      </w:r>
      <w:r w:rsidR="004A07CC" w:rsidRPr="004A07CC">
        <w:rPr>
          <w:rFonts w:ascii="Times New Roman" w:hAnsi="Times New Roman" w:cs="Times New Roman"/>
          <w:b/>
          <w:sz w:val="24"/>
          <w:szCs w:val="24"/>
        </w:rPr>
        <w:t xml:space="preserve"> katılanların</w:t>
      </w:r>
      <w:r w:rsidR="004A07CC" w:rsidRPr="004A07CC">
        <w:rPr>
          <w:rFonts w:ascii="Times New Roman" w:hAnsi="Times New Roman" w:cs="Times New Roman"/>
          <w:sz w:val="24"/>
          <w:szCs w:val="24"/>
        </w:rPr>
        <w:t xml:space="preserve"> </w:t>
      </w:r>
      <w:r w:rsidR="004A07CC" w:rsidRPr="004A07CC">
        <w:rPr>
          <w:rFonts w:ascii="Times New Roman" w:hAnsi="Times New Roman" w:cs="Times New Roman"/>
          <w:b/>
          <w:sz w:val="24"/>
          <w:szCs w:val="24"/>
        </w:rPr>
        <w:t xml:space="preserve">oy birliği </w:t>
      </w:r>
      <w:r w:rsidR="004A07CC" w:rsidRPr="004A07CC">
        <w:rPr>
          <w:rFonts w:ascii="Times New Roman" w:hAnsi="Times New Roman" w:cs="Times New Roman"/>
          <w:sz w:val="24"/>
          <w:szCs w:val="24"/>
        </w:rPr>
        <w:t>ile kabulüne ilişkin</w:t>
      </w:r>
      <w:r w:rsidR="004A07CC" w:rsidRPr="004A07CC">
        <w:rPr>
          <w:rFonts w:ascii="Times New Roman" w:hAnsi="Times New Roman" w:cs="Times New Roman"/>
          <w:b/>
          <w:sz w:val="24"/>
          <w:szCs w:val="24"/>
        </w:rPr>
        <w:t xml:space="preserve"> Hukuk, Çevre ile Esnaf ve Pazar Yerleri </w:t>
      </w:r>
      <w:r w:rsidR="004A07CC" w:rsidRPr="004A07CC">
        <w:rPr>
          <w:rFonts w:ascii="Times New Roman" w:hAnsi="Times New Roman" w:cs="Times New Roman"/>
          <w:sz w:val="24"/>
          <w:szCs w:val="24"/>
        </w:rPr>
        <w:t>Komisyon Raporları</w:t>
      </w:r>
      <w:r w:rsidR="004A07CC" w:rsidRPr="004A07CC">
        <w:rPr>
          <w:rFonts w:ascii="Times New Roman" w:hAnsi="Times New Roman" w:cs="Times New Roman"/>
          <w:b/>
          <w:sz w:val="24"/>
          <w:szCs w:val="24"/>
        </w:rPr>
        <w:t xml:space="preserve"> </w:t>
      </w:r>
      <w:r w:rsidR="00FA3C69" w:rsidRPr="004A07CC">
        <w:rPr>
          <w:rFonts w:ascii="Times New Roman" w:hAnsi="Times New Roman" w:cs="Times New Roman"/>
          <w:b/>
          <w:sz w:val="24"/>
          <w:szCs w:val="24"/>
        </w:rPr>
        <w:t>meclisimizce görüşülmüş olup;</w:t>
      </w:r>
      <w:r w:rsidR="004A07CC" w:rsidRPr="004A07CC">
        <w:rPr>
          <w:rFonts w:ascii="Times New Roman" w:hAnsi="Times New Roman" w:cs="Times New Roman"/>
          <w:b/>
          <w:sz w:val="24"/>
          <w:szCs w:val="24"/>
        </w:rPr>
        <w:t xml:space="preserve"> </w:t>
      </w:r>
      <w:bookmarkStart w:id="0" w:name="_GoBack"/>
      <w:bookmarkEnd w:id="0"/>
      <w:r w:rsidR="004A07CC" w:rsidRPr="004A07CC">
        <w:rPr>
          <w:rFonts w:ascii="Times New Roman" w:hAnsi="Times New Roman" w:cs="Times New Roman"/>
          <w:sz w:val="24"/>
          <w:szCs w:val="24"/>
        </w:rPr>
        <w:t>Komisyon raporları doğrultusunda; İlçemiz Zafer Mahallesi 840 Sokağın içkili yer bölgesine dahil edilmesi ile ilgili İzmir Fuarcılık Hizmetleri Kültür ve Sanat İşleri Ticaret A.Ş.’</w:t>
      </w:r>
      <w:proofErr w:type="spellStart"/>
      <w:r w:rsidR="004A07CC" w:rsidRPr="004A07CC">
        <w:rPr>
          <w:rFonts w:ascii="Times New Roman" w:hAnsi="Times New Roman" w:cs="Times New Roman"/>
          <w:sz w:val="24"/>
          <w:szCs w:val="24"/>
        </w:rPr>
        <w:t>nin</w:t>
      </w:r>
      <w:proofErr w:type="spellEnd"/>
      <w:r w:rsidR="004A07CC" w:rsidRPr="004A07CC">
        <w:rPr>
          <w:rFonts w:ascii="Times New Roman" w:hAnsi="Times New Roman" w:cs="Times New Roman"/>
          <w:sz w:val="24"/>
          <w:szCs w:val="24"/>
        </w:rPr>
        <w:t xml:space="preserve"> belediyemize vermiş olduğu dilekçeye istinaden; 10.08.2005 tarih ve 25902 sayılı Resmi Gazetede yayımlanarak yürürlüğe giren 2005/9207 sayılı İşyeri Açma ve Çalışma Ruhsatlarına İlişkin Yönetmeliğin 29. maddesi uyarınca 24.03.</w:t>
      </w:r>
      <w:proofErr w:type="gramStart"/>
      <w:r w:rsidR="004A07CC" w:rsidRPr="004A07CC">
        <w:rPr>
          <w:rFonts w:ascii="Times New Roman" w:hAnsi="Times New Roman" w:cs="Times New Roman"/>
          <w:sz w:val="24"/>
          <w:szCs w:val="24"/>
        </w:rPr>
        <w:t>2025  tarihli</w:t>
      </w:r>
      <w:proofErr w:type="gramEnd"/>
      <w:r w:rsidR="004A07CC" w:rsidRPr="004A07CC">
        <w:rPr>
          <w:rFonts w:ascii="Times New Roman" w:hAnsi="Times New Roman" w:cs="Times New Roman"/>
          <w:sz w:val="24"/>
          <w:szCs w:val="24"/>
        </w:rPr>
        <w:t xml:space="preserve"> Gaziemir Kaymakamlığı İlçe Emniyet Müdürlüğünden alınan görüşte belirtilen adresin içkili yer bölgesine dahil edilmesi emniyet ve asayiş yönünden uygun bulunduğundan, İlçemiz Zafer Mahallesi 840 Sokağın içkili yer bölgesine dâhil edilmesinin aynen kabulüne </w:t>
      </w:r>
      <w:r w:rsidR="004A07CC" w:rsidRPr="004A07CC">
        <w:rPr>
          <w:rFonts w:ascii="Times New Roman" w:hAnsi="Times New Roman" w:cs="Times New Roman"/>
          <w:b/>
          <w:sz w:val="24"/>
          <w:szCs w:val="24"/>
        </w:rPr>
        <w:t>oy birliği</w:t>
      </w:r>
      <w:r w:rsidR="004A07CC" w:rsidRPr="004A07CC">
        <w:rPr>
          <w:rFonts w:ascii="Times New Roman" w:hAnsi="Times New Roman" w:cs="Times New Roman"/>
          <w:sz w:val="24"/>
          <w:szCs w:val="24"/>
        </w:rPr>
        <w:t xml:space="preserve"> ile</w:t>
      </w:r>
      <w:r w:rsidR="004A07CC" w:rsidRPr="004A07CC">
        <w:rPr>
          <w:rFonts w:ascii="Times New Roman" w:hAnsi="Times New Roman" w:cs="Times New Roman"/>
          <w:color w:val="000000"/>
          <w:sz w:val="24"/>
          <w:szCs w:val="24"/>
        </w:rPr>
        <w:t xml:space="preserve"> karar verildi.</w:t>
      </w:r>
    </w:p>
    <w:p w:rsidR="004A07CC" w:rsidRPr="004A07CC" w:rsidRDefault="00613145" w:rsidP="004A07CC">
      <w:pPr>
        <w:jc w:val="both"/>
        <w:rPr>
          <w:rFonts w:ascii="Times New Roman" w:hAnsi="Times New Roman" w:cs="Times New Roman"/>
          <w:color w:val="000000"/>
          <w:sz w:val="24"/>
          <w:szCs w:val="24"/>
        </w:rPr>
      </w:pPr>
      <w:r>
        <w:rPr>
          <w:rFonts w:ascii="Times New Roman" w:hAnsi="Times New Roman" w:cs="Times New Roman"/>
          <w:b/>
          <w:bCs/>
          <w:sz w:val="24"/>
          <w:szCs w:val="24"/>
        </w:rPr>
        <w:t>4</w:t>
      </w:r>
      <w:r w:rsidR="004A07CC" w:rsidRPr="004A07CC">
        <w:rPr>
          <w:rFonts w:ascii="Times New Roman" w:hAnsi="Times New Roman" w:cs="Times New Roman"/>
          <w:b/>
          <w:bCs/>
          <w:sz w:val="24"/>
          <w:szCs w:val="24"/>
        </w:rPr>
        <w:t xml:space="preserve">-Meclis No </w:t>
      </w:r>
      <w:r w:rsidR="004A07CC">
        <w:rPr>
          <w:rFonts w:ascii="Times New Roman" w:hAnsi="Times New Roman" w:cs="Times New Roman"/>
          <w:b/>
          <w:bCs/>
          <w:sz w:val="24"/>
          <w:szCs w:val="24"/>
        </w:rPr>
        <w:t>30</w:t>
      </w:r>
      <w:r w:rsidR="004A07CC" w:rsidRPr="004A07CC">
        <w:rPr>
          <w:rFonts w:ascii="Times New Roman" w:hAnsi="Times New Roman" w:cs="Times New Roman"/>
          <w:b/>
          <w:bCs/>
          <w:sz w:val="24"/>
          <w:szCs w:val="24"/>
        </w:rPr>
        <w:t>/2025Karar No 4</w:t>
      </w:r>
      <w:r>
        <w:rPr>
          <w:rFonts w:ascii="Times New Roman" w:hAnsi="Times New Roman" w:cs="Times New Roman"/>
          <w:b/>
          <w:bCs/>
          <w:sz w:val="24"/>
          <w:szCs w:val="24"/>
        </w:rPr>
        <w:t>3</w:t>
      </w:r>
      <w:r w:rsidR="004A07CC" w:rsidRPr="004A07CC">
        <w:rPr>
          <w:rFonts w:ascii="Times New Roman" w:hAnsi="Times New Roman" w:cs="Times New Roman"/>
          <w:b/>
          <w:bCs/>
          <w:sz w:val="24"/>
          <w:szCs w:val="24"/>
        </w:rPr>
        <w:t>/2025-</w:t>
      </w:r>
      <w:r w:rsidR="004A07CC" w:rsidRPr="004A07CC">
        <w:rPr>
          <w:rFonts w:ascii="Times New Roman" w:hAnsi="Times New Roman" w:cs="Times New Roman"/>
          <w:sz w:val="24"/>
          <w:szCs w:val="24"/>
        </w:rPr>
        <w:t xml:space="preserve">5393 Sayılı Belediye Kanunu’nun 76. maddesi uyarınca; Gaziemir Kent Konseyi Yürütme Kurulu’nun olağan toplantısında alınan karar doğrultusunda Gaziemir Kent Konseyi Gençlik Meclisi'nin kurulmuş ve faaliyete başlamış olması nedeniyle belediyemizin 01.08.2022 tarih ve 73/2022 sayı ile almış olduğu meclis kararının iptali ile bu karara istinaden kabul edilen yönetmeliğin yürürlükten kaldırılmasının </w:t>
      </w:r>
      <w:r w:rsidR="004A07CC" w:rsidRPr="004A07CC">
        <w:rPr>
          <w:rFonts w:ascii="Times New Roman" w:hAnsi="Times New Roman" w:cs="Times New Roman"/>
          <w:b/>
          <w:sz w:val="24"/>
          <w:szCs w:val="24"/>
        </w:rPr>
        <w:t>katılanların</w:t>
      </w:r>
      <w:r w:rsidR="004A07CC" w:rsidRPr="004A07CC">
        <w:rPr>
          <w:rFonts w:ascii="Times New Roman" w:hAnsi="Times New Roman" w:cs="Times New Roman"/>
          <w:sz w:val="24"/>
          <w:szCs w:val="24"/>
        </w:rPr>
        <w:t xml:space="preserve"> </w:t>
      </w:r>
      <w:r w:rsidR="004A07CC" w:rsidRPr="004A07CC">
        <w:rPr>
          <w:rFonts w:ascii="Times New Roman" w:hAnsi="Times New Roman" w:cs="Times New Roman"/>
          <w:b/>
          <w:sz w:val="24"/>
          <w:szCs w:val="24"/>
        </w:rPr>
        <w:t xml:space="preserve">oy birliği </w:t>
      </w:r>
      <w:r w:rsidR="004A07CC" w:rsidRPr="004A07CC">
        <w:rPr>
          <w:rFonts w:ascii="Times New Roman" w:hAnsi="Times New Roman" w:cs="Times New Roman"/>
          <w:sz w:val="24"/>
          <w:szCs w:val="24"/>
        </w:rPr>
        <w:t>ile kabulüne ilişkin</w:t>
      </w:r>
      <w:r w:rsidR="004A07CC" w:rsidRPr="004A07CC">
        <w:rPr>
          <w:rFonts w:ascii="Times New Roman" w:hAnsi="Times New Roman" w:cs="Times New Roman"/>
          <w:b/>
          <w:sz w:val="24"/>
          <w:szCs w:val="24"/>
        </w:rPr>
        <w:t xml:space="preserve"> Hukuk ile Kent Konseyi </w:t>
      </w:r>
      <w:r w:rsidR="004A07CC" w:rsidRPr="004A07CC">
        <w:rPr>
          <w:rFonts w:ascii="Times New Roman" w:hAnsi="Times New Roman" w:cs="Times New Roman"/>
          <w:sz w:val="24"/>
          <w:szCs w:val="24"/>
        </w:rPr>
        <w:t>Komisyon Raporları</w:t>
      </w:r>
      <w:r w:rsidR="00B10526" w:rsidRPr="00B10526">
        <w:rPr>
          <w:rFonts w:ascii="Times New Roman" w:hAnsi="Times New Roman" w:cs="Times New Roman"/>
          <w:b/>
          <w:sz w:val="24"/>
          <w:szCs w:val="24"/>
        </w:rPr>
        <w:t xml:space="preserve"> </w:t>
      </w:r>
      <w:r w:rsidR="00B10526" w:rsidRPr="004A07CC">
        <w:rPr>
          <w:rFonts w:ascii="Times New Roman" w:hAnsi="Times New Roman" w:cs="Times New Roman"/>
          <w:b/>
          <w:sz w:val="24"/>
          <w:szCs w:val="24"/>
        </w:rPr>
        <w:t>meclisimizce görüşülmüş olup;</w:t>
      </w:r>
      <w:r w:rsidR="00B10526" w:rsidRPr="00B10526">
        <w:rPr>
          <w:shd w:val="clear" w:color="auto" w:fill="FFFFFF"/>
        </w:rPr>
        <w:t xml:space="preserve"> </w:t>
      </w:r>
      <w:r w:rsidR="00B10526" w:rsidRPr="00B10526">
        <w:rPr>
          <w:rFonts w:ascii="Times New Roman" w:hAnsi="Times New Roman" w:cs="Times New Roman"/>
          <w:sz w:val="24"/>
          <w:szCs w:val="24"/>
          <w:shd w:val="clear" w:color="auto" w:fill="FFFFFF"/>
        </w:rPr>
        <w:t xml:space="preserve">5393 sayılı Belediye Kanunu'nun 76. maddesi uyarınca Gaziemir Belediye Başkanlığı bünyesinde yapılan Kent Konseyi Yürütme </w:t>
      </w:r>
      <w:proofErr w:type="gramStart"/>
      <w:r w:rsidR="00B10526" w:rsidRPr="00B10526">
        <w:rPr>
          <w:rFonts w:ascii="Times New Roman" w:hAnsi="Times New Roman" w:cs="Times New Roman"/>
          <w:sz w:val="24"/>
          <w:szCs w:val="24"/>
          <w:shd w:val="clear" w:color="auto" w:fill="FFFFFF"/>
        </w:rPr>
        <w:t>Kurulu’nun  01</w:t>
      </w:r>
      <w:proofErr w:type="gramEnd"/>
      <w:r w:rsidR="00B10526" w:rsidRPr="00B10526">
        <w:rPr>
          <w:rFonts w:ascii="Times New Roman" w:hAnsi="Times New Roman" w:cs="Times New Roman"/>
          <w:sz w:val="24"/>
          <w:szCs w:val="24"/>
          <w:shd w:val="clear" w:color="auto" w:fill="FFFFFF"/>
        </w:rPr>
        <w:t xml:space="preserve">.11.2024  tarihli olağan toplantısında alınan karar doğrultusunda, Gaziemir Kent Konseyi Gençlik Meclisinin kurulmasına karar verilmiş; Gençlik Meclisi'nin olağan seçimli genel kurul toplantısı 12.04.2025 tarihinde Belediyemizin Meclis Salonu'nda gerçekleştirilmiştir. Gaziemir Kent Konseyi Gençlik Meclisi'nin kurulmuş ve faaliyete başlamış olması nedeni ile 01.08.2022 tarih ve 73/2022 sayılı Meclis Kararı'nın iptali ile bu karara istinaden kabul edilen yönetmeliğin yürürlükten kaldırılmasının aynen kabulüne </w:t>
      </w:r>
      <w:r w:rsidR="00B10526" w:rsidRPr="00B10526">
        <w:rPr>
          <w:rFonts w:ascii="Times New Roman" w:hAnsi="Times New Roman" w:cs="Times New Roman"/>
          <w:b/>
          <w:sz w:val="24"/>
          <w:szCs w:val="24"/>
          <w:shd w:val="clear" w:color="auto" w:fill="FFFFFF"/>
        </w:rPr>
        <w:t>oy birliği</w:t>
      </w:r>
      <w:r w:rsidR="00B10526" w:rsidRPr="00B10526">
        <w:rPr>
          <w:rFonts w:ascii="Times New Roman" w:hAnsi="Times New Roman" w:cs="Times New Roman"/>
          <w:sz w:val="24"/>
          <w:szCs w:val="24"/>
          <w:shd w:val="clear" w:color="auto" w:fill="FFFFFF"/>
        </w:rPr>
        <w:t xml:space="preserve"> ile karar verildi</w:t>
      </w:r>
    </w:p>
    <w:p w:rsidR="004A07CC" w:rsidRDefault="004A07CC" w:rsidP="004A07CC">
      <w:pPr>
        <w:jc w:val="both"/>
        <w:rPr>
          <w:i/>
        </w:rPr>
      </w:pPr>
    </w:p>
    <w:p w:rsidR="00613145" w:rsidRPr="00613145" w:rsidRDefault="00B10526" w:rsidP="00613145">
      <w:pPr>
        <w:jc w:val="both"/>
        <w:rPr>
          <w:rFonts w:ascii="Times New Roman" w:hAnsi="Times New Roman" w:cs="Times New Roman"/>
          <w:sz w:val="24"/>
          <w:szCs w:val="24"/>
        </w:rPr>
      </w:pPr>
      <w:r>
        <w:rPr>
          <w:rFonts w:ascii="Times New Roman" w:hAnsi="Times New Roman" w:cs="Times New Roman"/>
          <w:b/>
          <w:bCs/>
        </w:rPr>
        <w:t>4-</w:t>
      </w:r>
      <w:r w:rsidR="002D503C">
        <w:rPr>
          <w:rFonts w:ascii="Times New Roman" w:hAnsi="Times New Roman" w:cs="Times New Roman"/>
          <w:b/>
          <w:bCs/>
        </w:rPr>
        <w:t xml:space="preserve">Karar No </w:t>
      </w:r>
      <w:r>
        <w:rPr>
          <w:rFonts w:ascii="Times New Roman" w:hAnsi="Times New Roman" w:cs="Times New Roman"/>
          <w:b/>
          <w:bCs/>
        </w:rPr>
        <w:t>4</w:t>
      </w:r>
      <w:r w:rsidR="00613145">
        <w:rPr>
          <w:rFonts w:ascii="Times New Roman" w:hAnsi="Times New Roman" w:cs="Times New Roman"/>
          <w:b/>
          <w:bCs/>
        </w:rPr>
        <w:t>4</w:t>
      </w:r>
      <w:r w:rsidR="00636C05" w:rsidRPr="00636C05">
        <w:rPr>
          <w:rFonts w:ascii="Times New Roman" w:hAnsi="Times New Roman" w:cs="Times New Roman"/>
          <w:b/>
          <w:bCs/>
        </w:rPr>
        <w:t>/2025</w:t>
      </w:r>
      <w:r w:rsidR="00636C05" w:rsidRPr="00613145">
        <w:rPr>
          <w:rFonts w:ascii="Times New Roman" w:hAnsi="Times New Roman" w:cs="Times New Roman"/>
          <w:b/>
          <w:bCs/>
          <w:sz w:val="24"/>
          <w:szCs w:val="24"/>
        </w:rPr>
        <w:t>-</w:t>
      </w:r>
      <w:r w:rsidR="00613145" w:rsidRPr="00613145">
        <w:rPr>
          <w:rFonts w:ascii="Times New Roman" w:hAnsi="Times New Roman" w:cs="Times New Roman"/>
          <w:sz w:val="24"/>
          <w:szCs w:val="24"/>
        </w:rPr>
        <w:t xml:space="preserve"> Mazeretleri nedeniyle oturuma katılamayan meclis üyesi Oğuz SEYRAN</w:t>
      </w:r>
      <w:r w:rsidR="00613145" w:rsidRPr="00613145">
        <w:rPr>
          <w:rFonts w:ascii="Times New Roman" w:hAnsi="Times New Roman" w:cs="Times New Roman"/>
          <w:color w:val="000000"/>
          <w:sz w:val="24"/>
          <w:szCs w:val="24"/>
        </w:rPr>
        <w:t>’</w:t>
      </w:r>
      <w:r w:rsidR="00613145" w:rsidRPr="00613145">
        <w:rPr>
          <w:rFonts w:ascii="Times New Roman" w:hAnsi="Times New Roman" w:cs="Times New Roman"/>
          <w:sz w:val="24"/>
          <w:szCs w:val="24"/>
        </w:rPr>
        <w:t xml:space="preserve">ın izinli sayılmasına </w:t>
      </w:r>
      <w:r w:rsidR="00613145" w:rsidRPr="00613145">
        <w:rPr>
          <w:rFonts w:ascii="Times New Roman" w:hAnsi="Times New Roman" w:cs="Times New Roman"/>
          <w:b/>
          <w:sz w:val="24"/>
          <w:szCs w:val="24"/>
        </w:rPr>
        <w:t>oy birliği</w:t>
      </w:r>
      <w:r w:rsidR="00613145" w:rsidRPr="00613145">
        <w:rPr>
          <w:rFonts w:ascii="Times New Roman" w:hAnsi="Times New Roman" w:cs="Times New Roman"/>
          <w:sz w:val="24"/>
          <w:szCs w:val="24"/>
        </w:rPr>
        <w:t xml:space="preserve"> ile karar verildi.</w:t>
      </w:r>
    </w:p>
    <w:p w:rsidR="00613145" w:rsidRPr="0003437C" w:rsidRDefault="00613145" w:rsidP="00613145">
      <w:pPr>
        <w:tabs>
          <w:tab w:val="left" w:pos="3305"/>
        </w:tabs>
        <w:jc w:val="both"/>
      </w:pPr>
    </w:p>
    <w:p w:rsidR="00613145" w:rsidRDefault="00613145" w:rsidP="00613145">
      <w:pPr>
        <w:jc w:val="both"/>
      </w:pPr>
    </w:p>
    <w:p w:rsidR="00241A52" w:rsidRPr="00636C05" w:rsidRDefault="00241A52" w:rsidP="003D63C1">
      <w:pPr>
        <w:pStyle w:val="AralkYok"/>
        <w:rPr>
          <w:rFonts w:ascii="Times New Roman" w:hAnsi="Times New Roman" w:cs="Times New Roman"/>
          <w:b/>
        </w:rPr>
      </w:pPr>
    </w:p>
    <w:p w:rsidR="003A3B3A" w:rsidRPr="00636C05" w:rsidRDefault="00B10526" w:rsidP="003D63C1">
      <w:pPr>
        <w:pStyle w:val="AralkYok"/>
        <w:rPr>
          <w:rFonts w:ascii="Times New Roman" w:hAnsi="Times New Roman" w:cs="Times New Roman"/>
          <w:b/>
        </w:rPr>
      </w:pPr>
      <w:r>
        <w:rPr>
          <w:rFonts w:ascii="Times New Roman" w:hAnsi="Times New Roman" w:cs="Times New Roman"/>
          <w:b/>
        </w:rPr>
        <w:t xml:space="preserve">       </w:t>
      </w:r>
      <w:r w:rsidR="003D63C1" w:rsidRPr="00636C05">
        <w:rPr>
          <w:rFonts w:ascii="Times New Roman" w:hAnsi="Times New Roman" w:cs="Times New Roman"/>
          <w:b/>
        </w:rPr>
        <w:t xml:space="preserve">ÜNAL IŞIK            </w:t>
      </w:r>
      <w:r>
        <w:rPr>
          <w:rFonts w:ascii="Times New Roman" w:hAnsi="Times New Roman" w:cs="Times New Roman"/>
          <w:b/>
        </w:rPr>
        <w:t xml:space="preserve">            </w:t>
      </w:r>
      <w:r w:rsidR="003D63C1" w:rsidRPr="00636C05">
        <w:rPr>
          <w:rFonts w:ascii="Times New Roman" w:hAnsi="Times New Roman" w:cs="Times New Roman"/>
          <w:b/>
        </w:rPr>
        <w:t xml:space="preserve">HEDİYE </w:t>
      </w:r>
      <w:proofErr w:type="gramStart"/>
      <w:r w:rsidR="003D63C1" w:rsidRPr="00636C05">
        <w:rPr>
          <w:rFonts w:ascii="Times New Roman" w:hAnsi="Times New Roman" w:cs="Times New Roman"/>
          <w:b/>
        </w:rPr>
        <w:t xml:space="preserve">KAYA        </w:t>
      </w:r>
      <w:r w:rsidR="00395D9D" w:rsidRPr="00636C05">
        <w:rPr>
          <w:rFonts w:ascii="Times New Roman" w:hAnsi="Times New Roman" w:cs="Times New Roman"/>
          <w:b/>
        </w:rPr>
        <w:t xml:space="preserve"> U</w:t>
      </w:r>
      <w:r w:rsidR="003A3B3A" w:rsidRPr="00636C05">
        <w:rPr>
          <w:rFonts w:ascii="Times New Roman" w:hAnsi="Times New Roman" w:cs="Times New Roman"/>
          <w:b/>
        </w:rPr>
        <w:t>LAŞ</w:t>
      </w:r>
      <w:proofErr w:type="gramEnd"/>
      <w:r w:rsidR="003A3B3A" w:rsidRPr="00636C05">
        <w:rPr>
          <w:rFonts w:ascii="Times New Roman" w:hAnsi="Times New Roman" w:cs="Times New Roman"/>
          <w:b/>
        </w:rPr>
        <w:t xml:space="preserve"> İSMAİL ŞENOL         DİDEM</w:t>
      </w:r>
      <w:r w:rsidR="003D63C1" w:rsidRPr="00636C05">
        <w:rPr>
          <w:rFonts w:ascii="Times New Roman" w:hAnsi="Times New Roman" w:cs="Times New Roman"/>
          <w:b/>
        </w:rPr>
        <w:t>BAYSAL</w:t>
      </w:r>
    </w:p>
    <w:p w:rsidR="005A761B" w:rsidRPr="00636C05" w:rsidRDefault="003A3B3A" w:rsidP="00241A52">
      <w:pPr>
        <w:pStyle w:val="AralkYok"/>
        <w:rPr>
          <w:rFonts w:ascii="Times New Roman" w:hAnsi="Times New Roman" w:cs="Times New Roman"/>
          <w:b/>
          <w:iCs/>
        </w:rPr>
      </w:pPr>
      <w:r w:rsidRPr="00636C05">
        <w:rPr>
          <w:rFonts w:ascii="Times New Roman" w:hAnsi="Times New Roman" w:cs="Times New Roman"/>
          <w:b/>
          <w:iCs/>
        </w:rPr>
        <w:t xml:space="preserve"> MECLİS BAŞKAN      </w:t>
      </w:r>
      <w:r w:rsidR="00B10526">
        <w:rPr>
          <w:rFonts w:ascii="Times New Roman" w:hAnsi="Times New Roman" w:cs="Times New Roman"/>
          <w:b/>
          <w:iCs/>
        </w:rPr>
        <w:t xml:space="preserve">                 </w:t>
      </w:r>
      <w:r w:rsidRPr="00636C05">
        <w:rPr>
          <w:rFonts w:ascii="Times New Roman" w:hAnsi="Times New Roman" w:cs="Times New Roman"/>
          <w:b/>
          <w:iCs/>
        </w:rPr>
        <w:t xml:space="preserve">  </w:t>
      </w:r>
      <w:r w:rsidR="00395D9D" w:rsidRPr="00636C05">
        <w:rPr>
          <w:rFonts w:ascii="Times New Roman" w:hAnsi="Times New Roman" w:cs="Times New Roman"/>
          <w:b/>
          <w:iCs/>
        </w:rPr>
        <w:t xml:space="preserve"> </w:t>
      </w:r>
      <w:proofErr w:type="gramStart"/>
      <w:r w:rsidR="00395D9D" w:rsidRPr="00636C05">
        <w:rPr>
          <w:rFonts w:ascii="Times New Roman" w:hAnsi="Times New Roman" w:cs="Times New Roman"/>
          <w:b/>
          <w:iCs/>
        </w:rPr>
        <w:t>KATİP</w:t>
      </w:r>
      <w:proofErr w:type="gramEnd"/>
      <w:r w:rsidR="00B10526">
        <w:rPr>
          <w:rFonts w:ascii="Times New Roman" w:hAnsi="Times New Roman" w:cs="Times New Roman"/>
          <w:b/>
          <w:iCs/>
        </w:rPr>
        <w:t xml:space="preserve">                    </w:t>
      </w:r>
      <w:proofErr w:type="spellStart"/>
      <w:r w:rsidR="003D63C1" w:rsidRPr="00636C05">
        <w:rPr>
          <w:rFonts w:ascii="Times New Roman" w:hAnsi="Times New Roman" w:cs="Times New Roman"/>
          <w:b/>
          <w:iCs/>
        </w:rPr>
        <w:t>KATİP</w:t>
      </w:r>
      <w:proofErr w:type="spellEnd"/>
      <w:r w:rsidR="003D63C1" w:rsidRPr="00636C05">
        <w:rPr>
          <w:rFonts w:ascii="Times New Roman" w:hAnsi="Times New Roman" w:cs="Times New Roman"/>
          <w:b/>
          <w:iCs/>
        </w:rPr>
        <w:tab/>
      </w:r>
      <w:r w:rsidR="003D63C1" w:rsidRPr="00636C05">
        <w:rPr>
          <w:rFonts w:ascii="Times New Roman" w:hAnsi="Times New Roman" w:cs="Times New Roman"/>
          <w:b/>
          <w:iCs/>
        </w:rPr>
        <w:tab/>
        <w:t xml:space="preserve">              KATİP</w:t>
      </w:r>
    </w:p>
    <w:sectPr w:rsidR="005A761B" w:rsidRPr="00636C05" w:rsidSect="009E717F">
      <w:footerReference w:type="default" r:id="rId8"/>
      <w:pgSz w:w="12240" w:h="15840"/>
      <w:pgMar w:top="426" w:right="1417" w:bottom="0" w:left="1417" w:header="708" w:footer="708" w:gutter="0"/>
      <w:cols w:space="708"/>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A07CC" w:rsidRDefault="004A07CC" w:rsidP="003F7D26">
      <w:pPr>
        <w:spacing w:after="0" w:line="240" w:lineRule="auto"/>
      </w:pPr>
      <w:r>
        <w:separator/>
      </w:r>
    </w:p>
  </w:endnote>
  <w:endnote w:type="continuationSeparator" w:id="1">
    <w:p w:rsidR="004A07CC" w:rsidRDefault="004A07CC" w:rsidP="003F7D2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1923641"/>
      <w:docPartObj>
        <w:docPartGallery w:val="Page Numbers (Bottom of Page)"/>
        <w:docPartUnique/>
      </w:docPartObj>
    </w:sdtPr>
    <w:sdtContent>
      <w:p w:rsidR="004A07CC" w:rsidRDefault="004A07CC" w:rsidP="003F7D26">
        <w:pPr>
          <w:pStyle w:val="Altbilgi"/>
          <w:ind w:firstLine="4248"/>
        </w:pPr>
      </w:p>
      <w:p w:rsidR="004A07CC" w:rsidRDefault="00655AE1" w:rsidP="003F7D26">
        <w:pPr>
          <w:pStyle w:val="Altbilgi"/>
          <w:ind w:firstLine="4248"/>
        </w:pPr>
        <w:r>
          <w:rPr>
            <w:noProof/>
          </w:rPr>
          <w:fldChar w:fldCharType="begin"/>
        </w:r>
        <w:r w:rsidR="004A07CC">
          <w:rPr>
            <w:noProof/>
          </w:rPr>
          <w:instrText xml:space="preserve"> PAGE   \* MERGEFORMAT </w:instrText>
        </w:r>
        <w:r>
          <w:rPr>
            <w:noProof/>
          </w:rPr>
          <w:fldChar w:fldCharType="separate"/>
        </w:r>
        <w:r w:rsidR="00AC05F2">
          <w:rPr>
            <w:noProof/>
          </w:rPr>
          <w:t>2</w:t>
        </w:r>
        <w:r>
          <w:rPr>
            <w:noProof/>
          </w:rPr>
          <w:fldChar w:fldCharType="end"/>
        </w:r>
      </w:p>
    </w:sdtContent>
  </w:sdt>
  <w:p w:rsidR="004A07CC" w:rsidRDefault="004A07CC">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A07CC" w:rsidRDefault="004A07CC" w:rsidP="003F7D26">
      <w:pPr>
        <w:spacing w:after="0" w:line="240" w:lineRule="auto"/>
      </w:pPr>
      <w:r>
        <w:separator/>
      </w:r>
    </w:p>
  </w:footnote>
  <w:footnote w:type="continuationSeparator" w:id="1">
    <w:p w:rsidR="004A07CC" w:rsidRDefault="004A07CC" w:rsidP="003F7D2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E740B"/>
    <w:multiLevelType w:val="multilevel"/>
    <w:tmpl w:val="52B8B880"/>
    <w:lvl w:ilvl="0">
      <w:start w:val="2"/>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1A70D37"/>
    <w:multiLevelType w:val="multilevel"/>
    <w:tmpl w:val="A452474C"/>
    <w:lvl w:ilvl="0">
      <w:start w:val="3"/>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6F060F6"/>
    <w:multiLevelType w:val="hybridMultilevel"/>
    <w:tmpl w:val="EEC003DE"/>
    <w:lvl w:ilvl="0" w:tplc="C268BC14">
      <w:start w:val="1"/>
      <w:numFmt w:val="decimal"/>
      <w:lvlText w:val="%1."/>
      <w:lvlJc w:val="left"/>
      <w:pPr>
        <w:tabs>
          <w:tab w:val="num" w:pos="720"/>
        </w:tabs>
        <w:ind w:left="720"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nsid w:val="0F4C040C"/>
    <w:multiLevelType w:val="multilevel"/>
    <w:tmpl w:val="B2C6C9FA"/>
    <w:lvl w:ilvl="0">
      <w:start w:val="4"/>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88447DB"/>
    <w:multiLevelType w:val="hybridMultilevel"/>
    <w:tmpl w:val="E5AA25D2"/>
    <w:lvl w:ilvl="0" w:tplc="C98CA978">
      <w:start w:val="1"/>
      <w:numFmt w:val="decimal"/>
      <w:lvlText w:val="%1."/>
      <w:lvlJc w:val="left"/>
      <w:pPr>
        <w:ind w:left="360" w:hanging="360"/>
      </w:pPr>
      <w:rPr>
        <w:rFonts w:ascii="Times New Roman" w:eastAsia="Times New Roman" w:hAnsi="Times New Roman" w:cs="Times New Roman"/>
        <w:b/>
        <w:color w:val="000000" w:themeColor="text1"/>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1CB46C5E"/>
    <w:multiLevelType w:val="hybridMultilevel"/>
    <w:tmpl w:val="BC42D5A0"/>
    <w:lvl w:ilvl="0" w:tplc="B896E054">
      <w:start w:val="3"/>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2AA7050F"/>
    <w:multiLevelType w:val="hybridMultilevel"/>
    <w:tmpl w:val="7E3EA528"/>
    <w:lvl w:ilvl="0" w:tplc="824AF8E8">
      <w:start w:val="1"/>
      <w:numFmt w:val="decimal"/>
      <w:lvlText w:val="%1."/>
      <w:lvlJc w:val="left"/>
      <w:pPr>
        <w:ind w:left="1080" w:hanging="360"/>
      </w:pPr>
      <w:rPr>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7">
    <w:nsid w:val="2D485079"/>
    <w:multiLevelType w:val="hybridMultilevel"/>
    <w:tmpl w:val="FBD6E072"/>
    <w:lvl w:ilvl="0" w:tplc="7C4CCFE4">
      <w:start w:val="1"/>
      <w:numFmt w:val="decimal"/>
      <w:lvlText w:val="%1."/>
      <w:lvlJc w:val="left"/>
      <w:pPr>
        <w:ind w:left="450" w:hanging="360"/>
      </w:pPr>
      <w:rPr>
        <w:rFonts w:hint="default"/>
        <w:b/>
      </w:rPr>
    </w:lvl>
    <w:lvl w:ilvl="1" w:tplc="041F0019" w:tentative="1">
      <w:start w:val="1"/>
      <w:numFmt w:val="lowerLetter"/>
      <w:lvlText w:val="%2."/>
      <w:lvlJc w:val="left"/>
      <w:pPr>
        <w:ind w:left="1170" w:hanging="360"/>
      </w:pPr>
    </w:lvl>
    <w:lvl w:ilvl="2" w:tplc="041F001B" w:tentative="1">
      <w:start w:val="1"/>
      <w:numFmt w:val="lowerRoman"/>
      <w:lvlText w:val="%3."/>
      <w:lvlJc w:val="right"/>
      <w:pPr>
        <w:ind w:left="1890" w:hanging="180"/>
      </w:pPr>
    </w:lvl>
    <w:lvl w:ilvl="3" w:tplc="041F000F" w:tentative="1">
      <w:start w:val="1"/>
      <w:numFmt w:val="decimal"/>
      <w:lvlText w:val="%4."/>
      <w:lvlJc w:val="left"/>
      <w:pPr>
        <w:ind w:left="2610" w:hanging="360"/>
      </w:pPr>
    </w:lvl>
    <w:lvl w:ilvl="4" w:tplc="041F0019" w:tentative="1">
      <w:start w:val="1"/>
      <w:numFmt w:val="lowerLetter"/>
      <w:lvlText w:val="%5."/>
      <w:lvlJc w:val="left"/>
      <w:pPr>
        <w:ind w:left="3330" w:hanging="360"/>
      </w:pPr>
    </w:lvl>
    <w:lvl w:ilvl="5" w:tplc="041F001B" w:tentative="1">
      <w:start w:val="1"/>
      <w:numFmt w:val="lowerRoman"/>
      <w:lvlText w:val="%6."/>
      <w:lvlJc w:val="right"/>
      <w:pPr>
        <w:ind w:left="4050" w:hanging="180"/>
      </w:pPr>
    </w:lvl>
    <w:lvl w:ilvl="6" w:tplc="041F000F" w:tentative="1">
      <w:start w:val="1"/>
      <w:numFmt w:val="decimal"/>
      <w:lvlText w:val="%7."/>
      <w:lvlJc w:val="left"/>
      <w:pPr>
        <w:ind w:left="4770" w:hanging="360"/>
      </w:pPr>
    </w:lvl>
    <w:lvl w:ilvl="7" w:tplc="041F0019" w:tentative="1">
      <w:start w:val="1"/>
      <w:numFmt w:val="lowerLetter"/>
      <w:lvlText w:val="%8."/>
      <w:lvlJc w:val="left"/>
      <w:pPr>
        <w:ind w:left="5490" w:hanging="360"/>
      </w:pPr>
    </w:lvl>
    <w:lvl w:ilvl="8" w:tplc="041F001B" w:tentative="1">
      <w:start w:val="1"/>
      <w:numFmt w:val="lowerRoman"/>
      <w:lvlText w:val="%9."/>
      <w:lvlJc w:val="right"/>
      <w:pPr>
        <w:ind w:left="6210" w:hanging="180"/>
      </w:pPr>
    </w:lvl>
  </w:abstractNum>
  <w:abstractNum w:abstractNumId="8">
    <w:nsid w:val="38E271CC"/>
    <w:multiLevelType w:val="hybridMultilevel"/>
    <w:tmpl w:val="22961AFA"/>
    <w:lvl w:ilvl="0" w:tplc="6B38B1C6">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46A277EA"/>
    <w:multiLevelType w:val="multilevel"/>
    <w:tmpl w:val="491E5E80"/>
    <w:lvl w:ilvl="0">
      <w:start w:val="5"/>
      <w:numFmt w:val="decimal"/>
      <w:lvlText w:val="%1."/>
      <w:lvlJc w:val="left"/>
      <w:pPr>
        <w:ind w:left="360" w:hanging="360"/>
      </w:pPr>
      <w:rPr>
        <w:rFonts w:hint="default"/>
      </w:rPr>
    </w:lvl>
    <w:lvl w:ilvl="1">
      <w:start w:val="1"/>
      <w:numFmt w:val="decimal"/>
      <w:lvlText w:val="%1.%2-"/>
      <w:lvlJc w:val="left"/>
      <w:pPr>
        <w:ind w:left="450" w:hanging="360"/>
      </w:pPr>
      <w:rPr>
        <w:rFonts w:hint="default"/>
      </w:rPr>
    </w:lvl>
    <w:lvl w:ilvl="2">
      <w:start w:val="1"/>
      <w:numFmt w:val="decimal"/>
      <w:lvlText w:val="%1.%2-%3."/>
      <w:lvlJc w:val="left"/>
      <w:pPr>
        <w:ind w:left="900" w:hanging="720"/>
      </w:pPr>
      <w:rPr>
        <w:rFonts w:hint="default"/>
      </w:rPr>
    </w:lvl>
    <w:lvl w:ilvl="3">
      <w:start w:val="1"/>
      <w:numFmt w:val="decimal"/>
      <w:lvlText w:val="%1.%2-%3.%4."/>
      <w:lvlJc w:val="left"/>
      <w:pPr>
        <w:ind w:left="99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530" w:hanging="1080"/>
      </w:pPr>
      <w:rPr>
        <w:rFonts w:hint="default"/>
      </w:rPr>
    </w:lvl>
    <w:lvl w:ilvl="6">
      <w:start w:val="1"/>
      <w:numFmt w:val="decimal"/>
      <w:lvlText w:val="%1.%2-%3.%4.%5.%6.%7."/>
      <w:lvlJc w:val="left"/>
      <w:pPr>
        <w:ind w:left="1980" w:hanging="1440"/>
      </w:pPr>
      <w:rPr>
        <w:rFonts w:hint="default"/>
      </w:rPr>
    </w:lvl>
    <w:lvl w:ilvl="7">
      <w:start w:val="1"/>
      <w:numFmt w:val="decimal"/>
      <w:lvlText w:val="%1.%2-%3.%4.%5.%6.%7.%8."/>
      <w:lvlJc w:val="left"/>
      <w:pPr>
        <w:ind w:left="2070" w:hanging="1440"/>
      </w:pPr>
      <w:rPr>
        <w:rFonts w:hint="default"/>
      </w:rPr>
    </w:lvl>
    <w:lvl w:ilvl="8">
      <w:start w:val="1"/>
      <w:numFmt w:val="decimal"/>
      <w:lvlText w:val="%1.%2-%3.%4.%5.%6.%7.%8.%9."/>
      <w:lvlJc w:val="left"/>
      <w:pPr>
        <w:ind w:left="2520" w:hanging="1800"/>
      </w:pPr>
      <w:rPr>
        <w:rFonts w:hint="default"/>
      </w:rPr>
    </w:lvl>
  </w:abstractNum>
  <w:abstractNum w:abstractNumId="10">
    <w:nsid w:val="4CEB26EB"/>
    <w:multiLevelType w:val="multilevel"/>
    <w:tmpl w:val="30C69774"/>
    <w:lvl w:ilvl="0">
      <w:start w:val="6"/>
      <w:numFmt w:val="decimal"/>
      <w:lvlText w:val="%1."/>
      <w:lvlJc w:val="left"/>
      <w:pPr>
        <w:tabs>
          <w:tab w:val="num" w:pos="720"/>
        </w:tabs>
        <w:ind w:left="720" w:hanging="360"/>
      </w:pPr>
      <w:rPr>
        <w:b/>
      </w:rPr>
    </w:lvl>
    <w:lvl w:ilvl="1">
      <w:start w:val="1"/>
      <w:numFmt w:val="decimal"/>
      <w:lvlText w:val="%2-"/>
      <w:lvlJc w:val="left"/>
      <w:pPr>
        <w:ind w:left="1440" w:hanging="360"/>
      </w:pPr>
      <w:rPr>
        <w:rFonts w:hint="default"/>
        <w:b/>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513534A2"/>
    <w:multiLevelType w:val="hybridMultilevel"/>
    <w:tmpl w:val="740C7F52"/>
    <w:lvl w:ilvl="0" w:tplc="9C06F8A6">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5EFB0B5E"/>
    <w:multiLevelType w:val="multilevel"/>
    <w:tmpl w:val="A4108074"/>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nsid w:val="644912BD"/>
    <w:multiLevelType w:val="hybridMultilevel"/>
    <w:tmpl w:val="47B2D896"/>
    <w:lvl w:ilvl="0" w:tplc="AF200A30">
      <w:start w:val="1"/>
      <w:numFmt w:val="decimal"/>
      <w:lvlText w:val="%1."/>
      <w:lvlJc w:val="left"/>
      <w:pPr>
        <w:tabs>
          <w:tab w:val="num" w:pos="720"/>
        </w:tabs>
        <w:ind w:left="720"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nsid w:val="682B037F"/>
    <w:multiLevelType w:val="hybridMultilevel"/>
    <w:tmpl w:val="42D8D30C"/>
    <w:lvl w:ilvl="0" w:tplc="293A06D6">
      <w:start w:val="1"/>
      <w:numFmt w:val="decimal"/>
      <w:lvlText w:val="%1-"/>
      <w:lvlJc w:val="left"/>
      <w:pPr>
        <w:ind w:left="720" w:hanging="360"/>
      </w:pPr>
      <w:rPr>
        <w:b/>
        <w:color w:val="000000"/>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15">
    <w:nsid w:val="6D4677D2"/>
    <w:multiLevelType w:val="multilevel"/>
    <w:tmpl w:val="2EAA937A"/>
    <w:lvl w:ilvl="0">
      <w:start w:val="11"/>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70372EF6"/>
    <w:multiLevelType w:val="hybridMultilevel"/>
    <w:tmpl w:val="3B8CF12A"/>
    <w:lvl w:ilvl="0" w:tplc="041F000F">
      <w:start w:val="1"/>
      <w:numFmt w:val="decimal"/>
      <w:lvlText w:val="%1."/>
      <w:lvlJc w:val="left"/>
      <w:pPr>
        <w:tabs>
          <w:tab w:val="num" w:pos="720"/>
        </w:tabs>
        <w:ind w:left="720"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7">
    <w:nsid w:val="788564B6"/>
    <w:multiLevelType w:val="hybridMultilevel"/>
    <w:tmpl w:val="F0FED500"/>
    <w:lvl w:ilvl="0" w:tplc="D764B9B8">
      <w:start w:val="1"/>
      <w:numFmt w:val="decimal"/>
      <w:lvlText w:val="%1."/>
      <w:lvlJc w:val="left"/>
      <w:pPr>
        <w:tabs>
          <w:tab w:val="num" w:pos="720"/>
        </w:tabs>
        <w:ind w:left="720"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8">
    <w:nsid w:val="798F4460"/>
    <w:multiLevelType w:val="hybridMultilevel"/>
    <w:tmpl w:val="A844DD04"/>
    <w:lvl w:ilvl="0" w:tplc="2014FF32">
      <w:start w:val="1"/>
      <w:numFmt w:val="decimal"/>
      <w:lvlText w:val="%1."/>
      <w:lvlJc w:val="left"/>
      <w:pPr>
        <w:ind w:left="720" w:hanging="360"/>
      </w:pPr>
      <w:rPr>
        <w:rFonts w:hint="default"/>
        <w:b/>
        <w:color w:val="000000" w:themeColor="text1"/>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6"/>
  </w:num>
  <w:num w:numId="2">
    <w:abstractNumId w:val="16"/>
  </w:num>
  <w:num w:numId="3">
    <w:abstractNumId w:val="2"/>
  </w:num>
  <w:num w:numId="4">
    <w:abstractNumId w:val="17"/>
  </w:num>
  <w:num w:numId="5">
    <w:abstractNumId w:val="13"/>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8"/>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7"/>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1"/>
  </w:num>
  <w:num w:numId="16">
    <w:abstractNumId w:val="3"/>
  </w:num>
  <w:num w:numId="17">
    <w:abstractNumId w:val="10"/>
  </w:num>
  <w:num w:numId="18">
    <w:abstractNumId w:val="15"/>
  </w:num>
  <w:num w:numId="19">
    <w:abstractNumId w:val="9"/>
  </w:num>
  <w:num w:numId="20">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proofState w:spelling="clean" w:grammar="clean"/>
  <w:defaultTabStop w:val="708"/>
  <w:hyphenationZone w:val="425"/>
  <w:characterSpacingControl w:val="doNotCompress"/>
  <w:footnotePr>
    <w:footnote w:id="0"/>
    <w:footnote w:id="1"/>
  </w:footnotePr>
  <w:endnotePr>
    <w:endnote w:id="0"/>
    <w:endnote w:id="1"/>
  </w:endnotePr>
  <w:compat>
    <w:useFELayout/>
  </w:compat>
  <w:rsids>
    <w:rsidRoot w:val="006E01C9"/>
    <w:rsid w:val="00003547"/>
    <w:rsid w:val="00016DA7"/>
    <w:rsid w:val="0002358F"/>
    <w:rsid w:val="000266D1"/>
    <w:rsid w:val="00044660"/>
    <w:rsid w:val="000617AB"/>
    <w:rsid w:val="00073DA0"/>
    <w:rsid w:val="00077EAD"/>
    <w:rsid w:val="0009465D"/>
    <w:rsid w:val="000A4846"/>
    <w:rsid w:val="000B6BBC"/>
    <w:rsid w:val="000C075C"/>
    <w:rsid w:val="000C15C1"/>
    <w:rsid w:val="000C19DB"/>
    <w:rsid w:val="000C3B77"/>
    <w:rsid w:val="000C4C22"/>
    <w:rsid w:val="000C6E94"/>
    <w:rsid w:val="000D3B26"/>
    <w:rsid w:val="000E1731"/>
    <w:rsid w:val="000E2D39"/>
    <w:rsid w:val="000F05A0"/>
    <w:rsid w:val="00101D04"/>
    <w:rsid w:val="001054FD"/>
    <w:rsid w:val="00106878"/>
    <w:rsid w:val="001130B0"/>
    <w:rsid w:val="00116C6D"/>
    <w:rsid w:val="00120C30"/>
    <w:rsid w:val="0012186B"/>
    <w:rsid w:val="001219DB"/>
    <w:rsid w:val="00125356"/>
    <w:rsid w:val="00126921"/>
    <w:rsid w:val="0013384C"/>
    <w:rsid w:val="00134E50"/>
    <w:rsid w:val="00135381"/>
    <w:rsid w:val="001377B3"/>
    <w:rsid w:val="001403BB"/>
    <w:rsid w:val="00144433"/>
    <w:rsid w:val="00151643"/>
    <w:rsid w:val="001536F0"/>
    <w:rsid w:val="00164834"/>
    <w:rsid w:val="0016565C"/>
    <w:rsid w:val="001663B1"/>
    <w:rsid w:val="001822D2"/>
    <w:rsid w:val="0018617B"/>
    <w:rsid w:val="00196427"/>
    <w:rsid w:val="001A6748"/>
    <w:rsid w:val="001B3819"/>
    <w:rsid w:val="001C43F8"/>
    <w:rsid w:val="001C5728"/>
    <w:rsid w:val="001D0FBA"/>
    <w:rsid w:val="001D2D59"/>
    <w:rsid w:val="001E1D2E"/>
    <w:rsid w:val="0021649F"/>
    <w:rsid w:val="0022163C"/>
    <w:rsid w:val="002216D4"/>
    <w:rsid w:val="00223462"/>
    <w:rsid w:val="00224AE4"/>
    <w:rsid w:val="00227EE9"/>
    <w:rsid w:val="00240482"/>
    <w:rsid w:val="00241A52"/>
    <w:rsid w:val="00260971"/>
    <w:rsid w:val="00267CA9"/>
    <w:rsid w:val="002B04FE"/>
    <w:rsid w:val="002C74AE"/>
    <w:rsid w:val="002D24BB"/>
    <w:rsid w:val="002D503C"/>
    <w:rsid w:val="002D5477"/>
    <w:rsid w:val="002F196D"/>
    <w:rsid w:val="0030008E"/>
    <w:rsid w:val="00307ED8"/>
    <w:rsid w:val="00313ED5"/>
    <w:rsid w:val="00316F6D"/>
    <w:rsid w:val="00332788"/>
    <w:rsid w:val="003377CA"/>
    <w:rsid w:val="00347A6D"/>
    <w:rsid w:val="003544BB"/>
    <w:rsid w:val="0036369D"/>
    <w:rsid w:val="00367D5F"/>
    <w:rsid w:val="00374A73"/>
    <w:rsid w:val="00391DA1"/>
    <w:rsid w:val="00394640"/>
    <w:rsid w:val="00395D9D"/>
    <w:rsid w:val="00397A5F"/>
    <w:rsid w:val="003A3B3A"/>
    <w:rsid w:val="003A7DC8"/>
    <w:rsid w:val="003A7EFA"/>
    <w:rsid w:val="003B3416"/>
    <w:rsid w:val="003C3284"/>
    <w:rsid w:val="003C6D9A"/>
    <w:rsid w:val="003C6FB8"/>
    <w:rsid w:val="003D4EA8"/>
    <w:rsid w:val="003D6075"/>
    <w:rsid w:val="003D63C1"/>
    <w:rsid w:val="003E1C8C"/>
    <w:rsid w:val="003E2C12"/>
    <w:rsid w:val="003F7D26"/>
    <w:rsid w:val="0040405D"/>
    <w:rsid w:val="00412E2F"/>
    <w:rsid w:val="00432812"/>
    <w:rsid w:val="0043352D"/>
    <w:rsid w:val="004440C7"/>
    <w:rsid w:val="00452236"/>
    <w:rsid w:val="00453D34"/>
    <w:rsid w:val="0045692A"/>
    <w:rsid w:val="00456FC7"/>
    <w:rsid w:val="0046177F"/>
    <w:rsid w:val="00465542"/>
    <w:rsid w:val="00471C55"/>
    <w:rsid w:val="004812F4"/>
    <w:rsid w:val="004851E9"/>
    <w:rsid w:val="0048585D"/>
    <w:rsid w:val="00493E46"/>
    <w:rsid w:val="004A07CC"/>
    <w:rsid w:val="004A5551"/>
    <w:rsid w:val="004B42AB"/>
    <w:rsid w:val="004B5A4F"/>
    <w:rsid w:val="004B71C1"/>
    <w:rsid w:val="004D7BBF"/>
    <w:rsid w:val="004F39E8"/>
    <w:rsid w:val="004F3FEE"/>
    <w:rsid w:val="004F67B0"/>
    <w:rsid w:val="005017C5"/>
    <w:rsid w:val="00507AFE"/>
    <w:rsid w:val="005137DB"/>
    <w:rsid w:val="00515C33"/>
    <w:rsid w:val="0052614F"/>
    <w:rsid w:val="00532EBC"/>
    <w:rsid w:val="00534B10"/>
    <w:rsid w:val="005362E3"/>
    <w:rsid w:val="00542D17"/>
    <w:rsid w:val="0055490A"/>
    <w:rsid w:val="0056274B"/>
    <w:rsid w:val="005824B0"/>
    <w:rsid w:val="00586000"/>
    <w:rsid w:val="005970B7"/>
    <w:rsid w:val="005A761B"/>
    <w:rsid w:val="005B1196"/>
    <w:rsid w:val="005D54BF"/>
    <w:rsid w:val="005D6992"/>
    <w:rsid w:val="005F5E03"/>
    <w:rsid w:val="005F6FE2"/>
    <w:rsid w:val="00607EA1"/>
    <w:rsid w:val="00610736"/>
    <w:rsid w:val="00613145"/>
    <w:rsid w:val="00627BA8"/>
    <w:rsid w:val="00632FD9"/>
    <w:rsid w:val="00636C05"/>
    <w:rsid w:val="0064460F"/>
    <w:rsid w:val="00644729"/>
    <w:rsid w:val="00655AE1"/>
    <w:rsid w:val="006700EB"/>
    <w:rsid w:val="0069448E"/>
    <w:rsid w:val="006954FF"/>
    <w:rsid w:val="00695B49"/>
    <w:rsid w:val="00696785"/>
    <w:rsid w:val="0069733A"/>
    <w:rsid w:val="006A0CF5"/>
    <w:rsid w:val="006A68F6"/>
    <w:rsid w:val="006B6CF7"/>
    <w:rsid w:val="006C0D0D"/>
    <w:rsid w:val="006C1EE0"/>
    <w:rsid w:val="006E01C9"/>
    <w:rsid w:val="007041C7"/>
    <w:rsid w:val="00704F28"/>
    <w:rsid w:val="00707D66"/>
    <w:rsid w:val="00712D2F"/>
    <w:rsid w:val="00735800"/>
    <w:rsid w:val="007415F1"/>
    <w:rsid w:val="007422C0"/>
    <w:rsid w:val="00742573"/>
    <w:rsid w:val="00747A16"/>
    <w:rsid w:val="00752C77"/>
    <w:rsid w:val="00760935"/>
    <w:rsid w:val="00763576"/>
    <w:rsid w:val="0078708B"/>
    <w:rsid w:val="00796D0C"/>
    <w:rsid w:val="007A69B1"/>
    <w:rsid w:val="007B37A4"/>
    <w:rsid w:val="007B44F9"/>
    <w:rsid w:val="007B474E"/>
    <w:rsid w:val="007C035A"/>
    <w:rsid w:val="007C5D88"/>
    <w:rsid w:val="007E3491"/>
    <w:rsid w:val="007E7F0F"/>
    <w:rsid w:val="007F3204"/>
    <w:rsid w:val="007F5C84"/>
    <w:rsid w:val="0080568C"/>
    <w:rsid w:val="00805805"/>
    <w:rsid w:val="00815E9A"/>
    <w:rsid w:val="00816CDA"/>
    <w:rsid w:val="00824E4C"/>
    <w:rsid w:val="00827A92"/>
    <w:rsid w:val="00867BC1"/>
    <w:rsid w:val="00867E96"/>
    <w:rsid w:val="00890060"/>
    <w:rsid w:val="00892086"/>
    <w:rsid w:val="008A32EC"/>
    <w:rsid w:val="008A6680"/>
    <w:rsid w:val="008B5E64"/>
    <w:rsid w:val="008C1A55"/>
    <w:rsid w:val="008C3D09"/>
    <w:rsid w:val="008C3EB5"/>
    <w:rsid w:val="008D0CB7"/>
    <w:rsid w:val="008D231B"/>
    <w:rsid w:val="008E1370"/>
    <w:rsid w:val="008E742F"/>
    <w:rsid w:val="008F2258"/>
    <w:rsid w:val="008F4F4C"/>
    <w:rsid w:val="008F538C"/>
    <w:rsid w:val="008F7AEA"/>
    <w:rsid w:val="00900FA8"/>
    <w:rsid w:val="00905804"/>
    <w:rsid w:val="0090757C"/>
    <w:rsid w:val="0092683A"/>
    <w:rsid w:val="00936440"/>
    <w:rsid w:val="009434D9"/>
    <w:rsid w:val="00944486"/>
    <w:rsid w:val="009512AD"/>
    <w:rsid w:val="0095370C"/>
    <w:rsid w:val="00965441"/>
    <w:rsid w:val="00970220"/>
    <w:rsid w:val="0097783C"/>
    <w:rsid w:val="009802F2"/>
    <w:rsid w:val="009923EF"/>
    <w:rsid w:val="0099487A"/>
    <w:rsid w:val="00994EEF"/>
    <w:rsid w:val="00996DAD"/>
    <w:rsid w:val="009A1321"/>
    <w:rsid w:val="009A1FCA"/>
    <w:rsid w:val="009A30DC"/>
    <w:rsid w:val="009A56D4"/>
    <w:rsid w:val="009A594A"/>
    <w:rsid w:val="009C326E"/>
    <w:rsid w:val="009C4076"/>
    <w:rsid w:val="009C6826"/>
    <w:rsid w:val="009C6F28"/>
    <w:rsid w:val="009D1CC8"/>
    <w:rsid w:val="009E246A"/>
    <w:rsid w:val="009E4509"/>
    <w:rsid w:val="009E717F"/>
    <w:rsid w:val="009F389A"/>
    <w:rsid w:val="00A0207F"/>
    <w:rsid w:val="00A040E5"/>
    <w:rsid w:val="00A10FA6"/>
    <w:rsid w:val="00A1517A"/>
    <w:rsid w:val="00A3143E"/>
    <w:rsid w:val="00A332D7"/>
    <w:rsid w:val="00A46AE2"/>
    <w:rsid w:val="00A55DA0"/>
    <w:rsid w:val="00A720C7"/>
    <w:rsid w:val="00A7702C"/>
    <w:rsid w:val="00A8125D"/>
    <w:rsid w:val="00A901E4"/>
    <w:rsid w:val="00A9716F"/>
    <w:rsid w:val="00AB6947"/>
    <w:rsid w:val="00AB6EE4"/>
    <w:rsid w:val="00AC05F2"/>
    <w:rsid w:val="00AC18BC"/>
    <w:rsid w:val="00AC3FA0"/>
    <w:rsid w:val="00AC404A"/>
    <w:rsid w:val="00AE2143"/>
    <w:rsid w:val="00AE668C"/>
    <w:rsid w:val="00AF469A"/>
    <w:rsid w:val="00B05458"/>
    <w:rsid w:val="00B10526"/>
    <w:rsid w:val="00B109A4"/>
    <w:rsid w:val="00B13469"/>
    <w:rsid w:val="00B23235"/>
    <w:rsid w:val="00B235FC"/>
    <w:rsid w:val="00B37B00"/>
    <w:rsid w:val="00B4256C"/>
    <w:rsid w:val="00B704A1"/>
    <w:rsid w:val="00B7240C"/>
    <w:rsid w:val="00B843FF"/>
    <w:rsid w:val="00BA0042"/>
    <w:rsid w:val="00BA039B"/>
    <w:rsid w:val="00BA0724"/>
    <w:rsid w:val="00BC6E55"/>
    <w:rsid w:val="00BD59C3"/>
    <w:rsid w:val="00BD672B"/>
    <w:rsid w:val="00BF19FA"/>
    <w:rsid w:val="00C03A19"/>
    <w:rsid w:val="00C15EB1"/>
    <w:rsid w:val="00C4441C"/>
    <w:rsid w:val="00C4548B"/>
    <w:rsid w:val="00C52593"/>
    <w:rsid w:val="00C62B57"/>
    <w:rsid w:val="00C75857"/>
    <w:rsid w:val="00C75F67"/>
    <w:rsid w:val="00C836A3"/>
    <w:rsid w:val="00C91396"/>
    <w:rsid w:val="00CA41B8"/>
    <w:rsid w:val="00CA66F3"/>
    <w:rsid w:val="00CB621C"/>
    <w:rsid w:val="00CB78D6"/>
    <w:rsid w:val="00CC2AF1"/>
    <w:rsid w:val="00CC3C51"/>
    <w:rsid w:val="00CC6830"/>
    <w:rsid w:val="00CD6204"/>
    <w:rsid w:val="00CE5755"/>
    <w:rsid w:val="00CE7DC9"/>
    <w:rsid w:val="00CF3E36"/>
    <w:rsid w:val="00D058D4"/>
    <w:rsid w:val="00D061E3"/>
    <w:rsid w:val="00D11E2F"/>
    <w:rsid w:val="00D14CBD"/>
    <w:rsid w:val="00D22277"/>
    <w:rsid w:val="00D23573"/>
    <w:rsid w:val="00D3283B"/>
    <w:rsid w:val="00D33BE2"/>
    <w:rsid w:val="00D42A37"/>
    <w:rsid w:val="00D579CE"/>
    <w:rsid w:val="00D62F81"/>
    <w:rsid w:val="00D66FDB"/>
    <w:rsid w:val="00D758B7"/>
    <w:rsid w:val="00D82323"/>
    <w:rsid w:val="00D92152"/>
    <w:rsid w:val="00D93094"/>
    <w:rsid w:val="00D970FA"/>
    <w:rsid w:val="00DA0761"/>
    <w:rsid w:val="00DB1785"/>
    <w:rsid w:val="00DB6963"/>
    <w:rsid w:val="00DB7777"/>
    <w:rsid w:val="00DD4D45"/>
    <w:rsid w:val="00DE1E26"/>
    <w:rsid w:val="00DE2BE4"/>
    <w:rsid w:val="00DF690E"/>
    <w:rsid w:val="00E038A8"/>
    <w:rsid w:val="00E03D31"/>
    <w:rsid w:val="00E10070"/>
    <w:rsid w:val="00E12C6B"/>
    <w:rsid w:val="00E12E9E"/>
    <w:rsid w:val="00E20C6C"/>
    <w:rsid w:val="00E21165"/>
    <w:rsid w:val="00E21399"/>
    <w:rsid w:val="00E30E6C"/>
    <w:rsid w:val="00E32336"/>
    <w:rsid w:val="00E340DD"/>
    <w:rsid w:val="00E36309"/>
    <w:rsid w:val="00E503C4"/>
    <w:rsid w:val="00E617FB"/>
    <w:rsid w:val="00E6442B"/>
    <w:rsid w:val="00E64B02"/>
    <w:rsid w:val="00E66C3A"/>
    <w:rsid w:val="00E73AB7"/>
    <w:rsid w:val="00E776B1"/>
    <w:rsid w:val="00E80363"/>
    <w:rsid w:val="00E85EBA"/>
    <w:rsid w:val="00E9162D"/>
    <w:rsid w:val="00EA0207"/>
    <w:rsid w:val="00EA4116"/>
    <w:rsid w:val="00EA508A"/>
    <w:rsid w:val="00EB554A"/>
    <w:rsid w:val="00EB7812"/>
    <w:rsid w:val="00EC30C4"/>
    <w:rsid w:val="00ED2E26"/>
    <w:rsid w:val="00ED3168"/>
    <w:rsid w:val="00EE2C25"/>
    <w:rsid w:val="00EF5493"/>
    <w:rsid w:val="00EF6173"/>
    <w:rsid w:val="00F01F43"/>
    <w:rsid w:val="00F0469B"/>
    <w:rsid w:val="00F078F7"/>
    <w:rsid w:val="00F14BA4"/>
    <w:rsid w:val="00F4083A"/>
    <w:rsid w:val="00F4594A"/>
    <w:rsid w:val="00F541F9"/>
    <w:rsid w:val="00F548BD"/>
    <w:rsid w:val="00F60FB7"/>
    <w:rsid w:val="00F61D16"/>
    <w:rsid w:val="00F713C9"/>
    <w:rsid w:val="00F75553"/>
    <w:rsid w:val="00F876A7"/>
    <w:rsid w:val="00FA3C69"/>
    <w:rsid w:val="00FD4867"/>
    <w:rsid w:val="00FE0256"/>
    <w:rsid w:val="00FF6AB7"/>
    <w:rsid w:val="00FF7211"/>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1643"/>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6E01C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E01C9"/>
    <w:rPr>
      <w:rFonts w:ascii="Tahoma" w:hAnsi="Tahoma" w:cs="Tahoma"/>
      <w:sz w:val="16"/>
      <w:szCs w:val="16"/>
    </w:rPr>
  </w:style>
  <w:style w:type="paragraph" w:styleId="ListeParagraf">
    <w:name w:val="List Paragraph"/>
    <w:basedOn w:val="Normal"/>
    <w:uiPriority w:val="34"/>
    <w:qFormat/>
    <w:rsid w:val="00C75F67"/>
    <w:pPr>
      <w:suppressAutoHyphens/>
      <w:spacing w:after="0" w:line="240" w:lineRule="auto"/>
      <w:ind w:left="708"/>
    </w:pPr>
    <w:rPr>
      <w:rFonts w:ascii="Times New Roman" w:eastAsia="Times New Roman" w:hAnsi="Times New Roman" w:cs="Times New Roman"/>
      <w:sz w:val="24"/>
      <w:szCs w:val="24"/>
      <w:lang w:eastAsia="zh-CN"/>
    </w:rPr>
  </w:style>
  <w:style w:type="paragraph" w:styleId="AralkYok">
    <w:name w:val="No Spacing"/>
    <w:link w:val="AralkYokChar"/>
    <w:uiPriority w:val="1"/>
    <w:qFormat/>
    <w:rsid w:val="00432812"/>
    <w:pPr>
      <w:spacing w:after="0" w:line="240" w:lineRule="auto"/>
    </w:pPr>
  </w:style>
  <w:style w:type="character" w:customStyle="1" w:styleId="AralkYokChar">
    <w:name w:val="Aralık Yok Char"/>
    <w:basedOn w:val="VarsaylanParagrafYazTipi"/>
    <w:link w:val="AralkYok"/>
    <w:uiPriority w:val="1"/>
    <w:rsid w:val="00CB78D6"/>
  </w:style>
  <w:style w:type="paragraph" w:styleId="NormalWeb">
    <w:name w:val="Normal (Web)"/>
    <w:basedOn w:val="Normal"/>
    <w:uiPriority w:val="99"/>
    <w:unhideWhenUsed/>
    <w:rsid w:val="00AC404A"/>
    <w:pPr>
      <w:spacing w:before="100" w:beforeAutospacing="1" w:after="119" w:line="240" w:lineRule="auto"/>
    </w:pPr>
    <w:rPr>
      <w:rFonts w:ascii="Times New Roman" w:eastAsia="Times New Roman" w:hAnsi="Times New Roman" w:cs="Times New Roman"/>
      <w:sz w:val="24"/>
      <w:szCs w:val="24"/>
    </w:rPr>
  </w:style>
  <w:style w:type="paragraph" w:customStyle="1" w:styleId="NormalkiYanaYasla">
    <w:name w:val="Normal + İki Yana Yasla"/>
    <w:basedOn w:val="Normal"/>
    <w:link w:val="NormalkiYanaYaslaChar"/>
    <w:rsid w:val="00E21165"/>
    <w:pPr>
      <w:spacing w:after="0" w:line="240" w:lineRule="auto"/>
      <w:jc w:val="both"/>
    </w:pPr>
    <w:rPr>
      <w:rFonts w:ascii="Times New Roman" w:eastAsia="Times New Roman" w:hAnsi="Times New Roman" w:cs="Times New Roman"/>
      <w:sz w:val="24"/>
      <w:szCs w:val="24"/>
    </w:rPr>
  </w:style>
  <w:style w:type="character" w:customStyle="1" w:styleId="NormalkiYanaYaslaChar">
    <w:name w:val="Normal + İki Yana Yasla Char"/>
    <w:link w:val="NormalkiYanaYasla"/>
    <w:rsid w:val="00E21165"/>
    <w:rPr>
      <w:rFonts w:ascii="Times New Roman" w:eastAsia="Times New Roman" w:hAnsi="Times New Roman" w:cs="Times New Roman"/>
      <w:sz w:val="24"/>
      <w:szCs w:val="24"/>
    </w:rPr>
  </w:style>
  <w:style w:type="paragraph" w:customStyle="1" w:styleId="metin">
    <w:name w:val="metin"/>
    <w:basedOn w:val="Normal"/>
    <w:rsid w:val="00D579CE"/>
    <w:pPr>
      <w:spacing w:before="100" w:beforeAutospacing="1" w:after="100" w:afterAutospacing="1" w:line="240" w:lineRule="auto"/>
    </w:pPr>
    <w:rPr>
      <w:rFonts w:ascii="Times New Roman" w:eastAsia="Times New Roman" w:hAnsi="Times New Roman" w:cs="Times New Roman"/>
      <w:sz w:val="24"/>
      <w:szCs w:val="24"/>
    </w:rPr>
  </w:style>
  <w:style w:type="paragraph" w:styleId="stbilgi">
    <w:name w:val="header"/>
    <w:basedOn w:val="Normal"/>
    <w:link w:val="stbilgiChar"/>
    <w:uiPriority w:val="99"/>
    <w:semiHidden/>
    <w:unhideWhenUsed/>
    <w:rsid w:val="003F7D26"/>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3F7D26"/>
  </w:style>
  <w:style w:type="paragraph" w:styleId="Altbilgi">
    <w:name w:val="footer"/>
    <w:basedOn w:val="Normal"/>
    <w:link w:val="AltbilgiChar"/>
    <w:uiPriority w:val="99"/>
    <w:unhideWhenUsed/>
    <w:rsid w:val="003F7D2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F7D26"/>
  </w:style>
  <w:style w:type="paragraph" w:styleId="GvdeMetni">
    <w:name w:val="Body Text"/>
    <w:basedOn w:val="Normal"/>
    <w:link w:val="GvdeMetniChar"/>
    <w:uiPriority w:val="1"/>
    <w:qFormat/>
    <w:rsid w:val="005B1196"/>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GvdeMetniChar">
    <w:name w:val="Gövde Metni Char"/>
    <w:basedOn w:val="VarsaylanParagrafYazTipi"/>
    <w:link w:val="GvdeMetni"/>
    <w:uiPriority w:val="1"/>
    <w:rsid w:val="005B1196"/>
    <w:rPr>
      <w:rFonts w:ascii="Times New Roman" w:eastAsia="Times New Roman" w:hAnsi="Times New Roman" w:cs="Times New Roman"/>
      <w:sz w:val="24"/>
      <w:szCs w:val="24"/>
      <w:lang w:eastAsia="en-US"/>
    </w:rPr>
  </w:style>
</w:styles>
</file>

<file path=word/webSettings.xml><?xml version="1.0" encoding="utf-8"?>
<w:webSettings xmlns:r="http://schemas.openxmlformats.org/officeDocument/2006/relationships" xmlns:w="http://schemas.openxmlformats.org/wordprocessingml/2006/main">
  <w:divs>
    <w:div w:id="367028844">
      <w:bodyDiv w:val="1"/>
      <w:marLeft w:val="0"/>
      <w:marRight w:val="0"/>
      <w:marTop w:val="0"/>
      <w:marBottom w:val="0"/>
      <w:divBdr>
        <w:top w:val="none" w:sz="0" w:space="0" w:color="auto"/>
        <w:left w:val="none" w:sz="0" w:space="0" w:color="auto"/>
        <w:bottom w:val="none" w:sz="0" w:space="0" w:color="auto"/>
        <w:right w:val="none" w:sz="0" w:space="0" w:color="auto"/>
      </w:divBdr>
    </w:div>
    <w:div w:id="598370444">
      <w:bodyDiv w:val="1"/>
      <w:marLeft w:val="0"/>
      <w:marRight w:val="0"/>
      <w:marTop w:val="0"/>
      <w:marBottom w:val="0"/>
      <w:divBdr>
        <w:top w:val="none" w:sz="0" w:space="0" w:color="auto"/>
        <w:left w:val="none" w:sz="0" w:space="0" w:color="auto"/>
        <w:bottom w:val="none" w:sz="0" w:space="0" w:color="auto"/>
        <w:right w:val="none" w:sz="0" w:space="0" w:color="auto"/>
      </w:divBdr>
    </w:div>
    <w:div w:id="1659993886">
      <w:bodyDiv w:val="1"/>
      <w:marLeft w:val="0"/>
      <w:marRight w:val="0"/>
      <w:marTop w:val="0"/>
      <w:marBottom w:val="0"/>
      <w:divBdr>
        <w:top w:val="none" w:sz="0" w:space="0" w:color="auto"/>
        <w:left w:val="none" w:sz="0" w:space="0" w:color="auto"/>
        <w:bottom w:val="none" w:sz="0" w:space="0" w:color="auto"/>
        <w:right w:val="none" w:sz="0" w:space="0" w:color="auto"/>
      </w:divBdr>
    </w:div>
    <w:div w:id="2007249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221</TotalTime>
  <Pages>2</Pages>
  <Words>896</Words>
  <Characters>5110</Characters>
  <Application>Microsoft Office Word</Application>
  <DocSecurity>0</DocSecurity>
  <Lines>42</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nuran_bicakci</dc:creator>
  <cp:lastModifiedBy>nuran_bicakci</cp:lastModifiedBy>
  <cp:revision>90</cp:revision>
  <cp:lastPrinted>2025-06-02T16:43:00Z</cp:lastPrinted>
  <dcterms:created xsi:type="dcterms:W3CDTF">2024-01-08T11:21:00Z</dcterms:created>
  <dcterms:modified xsi:type="dcterms:W3CDTF">2025-06-02T16:52:00Z</dcterms:modified>
</cp:coreProperties>
</file>